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666E" w:rsidRDefault="00972914">
      <w:pPr>
        <w:spacing w:after="0" w:line="329" w:lineRule="auto"/>
        <w:ind w:left="2617" w:right="2621" w:firstLine="1877"/>
        <w:jc w:val="left"/>
      </w:pPr>
      <w:r>
        <w:rPr>
          <w:rFonts w:asciiTheme="minorBidi" w:eastAsia="Cambria" w:hAnsiTheme="minorBidi" w:cstheme="minorBidi" w:hint="cs"/>
          <w:color w:val="44546A"/>
          <w:sz w:val="28"/>
        </w:rPr>
        <w:t>C</w:t>
      </w:r>
      <w:r>
        <w:rPr>
          <w:rFonts w:ascii="Cambria" w:eastAsia="Cambria" w:hAnsi="Cambria" w:cs="Cambria"/>
          <w:color w:val="44546A"/>
          <w:sz w:val="28"/>
        </w:rPr>
        <w:t xml:space="preserve">V </w:t>
      </w:r>
      <w:r>
        <w:rPr>
          <w:rFonts w:ascii="Cambria" w:eastAsia="Cambria" w:hAnsi="Cambria" w:cs="Cambria"/>
          <w:b/>
          <w:sz w:val="28"/>
        </w:rPr>
        <w:t>Ali Mohamed Ali Abdelrhman</w:t>
      </w:r>
      <w:r>
        <w:rPr>
          <w:b/>
          <w:sz w:val="32"/>
        </w:rPr>
        <w:t xml:space="preserve"> </w:t>
      </w:r>
    </w:p>
    <w:p w:rsidR="00FE666E" w:rsidRDefault="00972914">
      <w:pPr>
        <w:spacing w:after="0" w:line="259" w:lineRule="auto"/>
        <w:ind w:left="145" w:firstLine="0"/>
        <w:jc w:val="center"/>
      </w:pPr>
      <w:r>
        <w:t xml:space="preserve">Khartoum, Sudan | </w:t>
      </w:r>
      <w:r>
        <w:t>-</w:t>
      </w:r>
    </w:p>
    <w:p w:rsidR="00FE666E" w:rsidRDefault="00972914">
      <w:pPr>
        <w:spacing w:after="0" w:line="259" w:lineRule="auto"/>
        <w:ind w:left="192" w:firstLine="0"/>
        <w:jc w:val="center"/>
      </w:pPr>
      <w:r>
        <w:rPr>
          <w:sz w:val="21"/>
        </w:rPr>
        <w:t xml:space="preserve"> </w:t>
      </w:r>
    </w:p>
    <w:p w:rsidR="00FE666E" w:rsidRDefault="00972914">
      <w:pPr>
        <w:spacing w:after="0" w:line="259" w:lineRule="auto"/>
        <w:ind w:left="141" w:firstLine="0"/>
        <w:jc w:val="center"/>
      </w:pPr>
      <w:hyperlink r:id="rId5">
        <w:r>
          <w:rPr>
            <w:rFonts w:ascii="Calibri" w:eastAsia="Calibri" w:hAnsi="Calibri" w:cs="Calibri"/>
            <w:color w:val="0563C1"/>
            <w:sz w:val="22"/>
            <w:u w:val="single" w:color="0563C1"/>
          </w:rPr>
          <w:t>https://www.linkedin.com/in/ali</w:t>
        </w:r>
      </w:hyperlink>
      <w:hyperlink r:id="rId6">
        <w:r>
          <w:rPr>
            <w:rFonts w:ascii="Calibri" w:eastAsia="Calibri" w:hAnsi="Calibri" w:cs="Calibri"/>
            <w:color w:val="0563C1"/>
            <w:sz w:val="22"/>
            <w:u w:val="single" w:color="0563C1"/>
          </w:rPr>
          <w:t>-</w:t>
        </w:r>
      </w:hyperlink>
      <w:hyperlink r:id="rId7">
        <w:r>
          <w:rPr>
            <w:rFonts w:ascii="Calibri" w:eastAsia="Calibri" w:hAnsi="Calibri" w:cs="Calibri"/>
            <w:color w:val="0563C1"/>
            <w:sz w:val="22"/>
            <w:u w:val="single" w:color="0563C1"/>
          </w:rPr>
          <w:t>mohammed</w:t>
        </w:r>
      </w:hyperlink>
      <w:hyperlink r:id="rId8">
        <w:r>
          <w:rPr>
            <w:rFonts w:ascii="Calibri" w:eastAsia="Calibri" w:hAnsi="Calibri" w:cs="Calibri"/>
            <w:color w:val="0563C1"/>
            <w:sz w:val="22"/>
            <w:u w:val="single" w:color="0563C1"/>
          </w:rPr>
          <w:t>-</w:t>
        </w:r>
      </w:hyperlink>
      <w:hyperlink r:id="rId9">
        <w:r>
          <w:rPr>
            <w:rFonts w:ascii="Calibri" w:eastAsia="Calibri" w:hAnsi="Calibri" w:cs="Calibri"/>
            <w:color w:val="0563C1"/>
            <w:sz w:val="22"/>
            <w:u w:val="single" w:color="0563C1"/>
          </w:rPr>
          <w:t>641510297?trk=contact</w:t>
        </w:r>
      </w:hyperlink>
      <w:hyperlink r:id="rId10">
        <w:r>
          <w:rPr>
            <w:rFonts w:ascii="Calibri" w:eastAsia="Calibri" w:hAnsi="Calibri" w:cs="Calibri"/>
            <w:color w:val="0563C1"/>
            <w:sz w:val="22"/>
            <w:u w:val="single" w:color="0563C1"/>
          </w:rPr>
          <w:t>-</w:t>
        </w:r>
      </w:hyperlink>
      <w:hyperlink r:id="rId11">
        <w:r>
          <w:rPr>
            <w:rFonts w:ascii="Calibri" w:eastAsia="Calibri" w:hAnsi="Calibri" w:cs="Calibri"/>
            <w:color w:val="0563C1"/>
            <w:sz w:val="22"/>
            <w:u w:val="single" w:color="0563C1"/>
          </w:rPr>
          <w:t>info</w:t>
        </w:r>
      </w:hyperlink>
      <w:hyperlink r:id="rId12">
        <w:r>
          <w:rPr>
            <w:rFonts w:ascii="Calibri" w:eastAsia="Calibri" w:hAnsi="Calibri" w:cs="Calibri"/>
            <w:sz w:val="22"/>
          </w:rPr>
          <w:t xml:space="preserve"> </w:t>
        </w:r>
      </w:hyperlink>
    </w:p>
    <w:p w:rsidR="00FE666E" w:rsidRDefault="00972914">
      <w:pPr>
        <w:spacing w:after="0" w:line="259" w:lineRule="auto"/>
        <w:ind w:left="48" w:firstLine="0"/>
        <w:jc w:val="center"/>
      </w:pPr>
      <w:r>
        <w:rPr>
          <w:sz w:val="21"/>
        </w:rPr>
        <w:t xml:space="preserve"> </w:t>
      </w:r>
    </w:p>
    <w:p w:rsidR="00FE666E" w:rsidRDefault="00972914">
      <w:pPr>
        <w:pStyle w:val="1"/>
        <w:spacing w:after="0"/>
        <w:ind w:left="-5"/>
      </w:pPr>
      <w:r>
        <w:rPr>
          <w:sz w:val="22"/>
        </w:rPr>
        <w:t>PRO</w:t>
      </w:r>
      <w:r>
        <w:rPr>
          <w:sz w:val="22"/>
        </w:rPr>
        <w:t xml:space="preserve">FILE </w:t>
      </w:r>
    </w:p>
    <w:p w:rsidR="00FE666E" w:rsidRDefault="00972914">
      <w:pPr>
        <w:spacing w:after="9" w:line="259" w:lineRule="auto"/>
        <w:ind w:left="-29" w:right="-27" w:firstLine="0"/>
        <w:jc w:val="left"/>
      </w:pPr>
      <w:r>
        <w:rPr>
          <w:rFonts w:ascii="Calibri" w:eastAsia="Calibri" w:hAnsi="Calibri" w:cs="Calibri"/>
          <w:noProof/>
          <w:sz w:val="22"/>
        </w:rPr>
        <mc:AlternateContent>
          <mc:Choice Requires="wpg">
            <w:drawing>
              <wp:inline distT="0" distB="0" distL="0" distR="0">
                <wp:extent cx="5769229" cy="18288"/>
                <wp:effectExtent l="0" t="0" r="0" b="0"/>
                <wp:docPr id="7391" name="Group 7391"/>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7886" name="Shape 7886"/>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5F574E" id="Group 7391" o:spid="_x0000_s1026" style="width:454.25pt;height:1.45pt;mso-position-horizontal-relative:char;mso-position-vertical-relative:line" coordsize="57692,18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">
                <v:shape id="Shape 7886" o:spid="_x0000_s1027" style="position:absolute;width:57692;height:182;visibility:visible;mso-wrap-style:square;v-text-anchor:top" coordsize="5769229,182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" path="m,l5769229,r,18288l,18288,,e" fillcolor="black" stroked="f" strokeweight="0">
                  <v:stroke miterlimit="83231f" joinstyle="miter"/>
                  <v:path arrowok="t" textboxrect="0,0,5769229,18288"/>
                </v:shape>
                <w10:wrap anchorx="page"/>
                <w10:anchorlock/>
              </v:group>
            </w:pict>
          </mc:Fallback>
        </mc:AlternateContent>
      </w:r>
    </w:p>
    <w:p w:rsidR="00FE666E" w:rsidRDefault="00972914">
      <w:pPr>
        <w:ind w:left="10"/>
      </w:pPr>
      <w:r>
        <w:t>With over 14 years of divers expertise encompassing roles such as Technical manager, operation manger, drilling superintendent as well as Senior Exploration Geologist, I possess comprehensive experience across  all phases  of the exploration and mi</w:t>
      </w:r>
      <w:r>
        <w:t>ning   cycle.my proficiency spans  (Mapping and Sampling to</w:t>
      </w:r>
      <w:r>
        <w:rPr>
          <w:b/>
          <w:sz w:val="28"/>
        </w:rPr>
        <w:t xml:space="preserve"> </w:t>
      </w:r>
      <w:r>
        <w:t xml:space="preserve">Structural analyses, Trenching, Drilling- Resource Estimation and Mineral Processing and conducting feasibility study in  NI43-101), </w:t>
      </w:r>
    </w:p>
    <w:p w:rsidR="00FE666E" w:rsidRDefault="00972914">
      <w:pPr>
        <w:ind w:left="10"/>
      </w:pPr>
      <w:r>
        <w:t>I specialized in planning and executing drilling operation, particularly in Reverse circulation (RC) and diamond drilling (DD) drilling and Grade control ,logging and documentation by all means. Well skilled in drilling supervision and site management as w</w:t>
      </w:r>
      <w:r>
        <w:t>ell as land survey,</w:t>
      </w:r>
      <w:r>
        <w:rPr>
          <w:b/>
          <w:sz w:val="28"/>
        </w:rPr>
        <w:t xml:space="preserve"> </w:t>
      </w:r>
      <w:r>
        <w:t xml:space="preserve">Geophysics, quality control  and quality assurance and work plan and budget. </w:t>
      </w:r>
    </w:p>
    <w:p w:rsidR="00FE666E" w:rsidRDefault="00972914">
      <w:pPr>
        <w:ind w:left="10"/>
      </w:pPr>
      <w:r>
        <w:t xml:space="preserve"> I have contributed as part time trainer at GEOSOFT institute teaching courses on APPLIED MINING DRILLING TECHNIQUE. Moreover I have successfully implemented </w:t>
      </w:r>
      <w:r>
        <w:t xml:space="preserve">numerous mining projects through geo-consulting companies in and outside Sudan.  </w:t>
      </w:r>
    </w:p>
    <w:p w:rsidR="00FE666E" w:rsidRDefault="00972914">
      <w:pPr>
        <w:ind w:left="10"/>
      </w:pPr>
      <w:r>
        <w:t>Have robust experience in Business Administration and project management professional. Additionally I have hands on experience in oil field (mud logger) as well as geotechnic</w:t>
      </w:r>
      <w:r>
        <w:t xml:space="preserve">al field, and ground water in basement. </w:t>
      </w:r>
    </w:p>
    <w:p w:rsidR="00FE666E" w:rsidRDefault="00972914">
      <w:pPr>
        <w:spacing w:after="0" w:line="259" w:lineRule="auto"/>
        <w:ind w:left="0" w:firstLine="0"/>
        <w:jc w:val="left"/>
      </w:pPr>
      <w:r>
        <w:t xml:space="preserve"> </w:t>
      </w:r>
    </w:p>
    <w:p w:rsidR="00FE666E" w:rsidRDefault="00972914">
      <w:pPr>
        <w:pStyle w:val="1"/>
        <w:ind w:left="-5"/>
      </w:pPr>
      <w:r>
        <w:t xml:space="preserve">EDUCATION </w:t>
      </w:r>
    </w:p>
    <w:p w:rsidR="00FE666E" w:rsidRDefault="00972914">
      <w:pPr>
        <w:spacing w:after="12" w:line="259" w:lineRule="auto"/>
        <w:ind w:left="-29" w:right="-27" w:firstLine="0"/>
        <w:jc w:val="left"/>
      </w:pPr>
      <w:r>
        <w:rPr>
          <w:rFonts w:ascii="Calibri" w:eastAsia="Calibri" w:hAnsi="Calibri" w:cs="Calibri"/>
          <w:noProof/>
          <w:sz w:val="22"/>
        </w:rPr>
        <mc:AlternateContent>
          <mc:Choice Requires="wpg">
            <w:drawing>
              <wp:inline distT="0" distB="0" distL="0" distR="0">
                <wp:extent cx="5769229" cy="18288"/>
                <wp:effectExtent l="0" t="0" r="0" b="0"/>
                <wp:docPr id="7392" name="Group 7392"/>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7888" name="Shape 7888"/>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2390F2" id="Group 7392" o:spid="_x0000_s1026" style="width:454.25pt;height:1.45pt;mso-position-horizontal-relative:char;mso-position-vertical-relative:line" coordsize="57692,18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">
                <v:shape id="Shape 7888" o:spid="_x0000_s1027" style="position:absolute;width:57692;height:182;visibility:visible;mso-wrap-style:square;v-text-anchor:top" coordsize="5769229,182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" path="m,l5769229,r,18288l,18288,,e" fillcolor="black" stroked="f" strokeweight="0">
                  <v:stroke miterlimit="83231f" joinstyle="miter"/>
                  <v:path arrowok="t" textboxrect="0,0,5769229,18288"/>
                </v:shape>
                <w10:wrap anchorx="page"/>
                <w10:anchorlock/>
              </v:group>
            </w:pict>
          </mc:Fallback>
        </mc:AlternateContent>
      </w:r>
    </w:p>
    <w:p w:rsidR="00FE666E" w:rsidRDefault="00972914">
      <w:pPr>
        <w:ind w:left="10" w:right="163"/>
      </w:pPr>
      <w:r>
        <w:t xml:space="preserve">-B.Sc. Hons. in Hydrogeology, Faculty of Petroleum &amp; Minerals,                              2011  Al Neelan University     </w:t>
      </w:r>
    </w:p>
    <w:p w:rsidR="00FE666E" w:rsidRDefault="00972914">
      <w:pPr>
        <w:ind w:left="10"/>
      </w:pPr>
      <w:r>
        <w:t>-</w:t>
      </w:r>
      <w:r>
        <w:t xml:space="preserve">Degree of Diploma in computer Application with Grade of Excellent                        2009 </w:t>
      </w:r>
    </w:p>
    <w:p w:rsidR="00FE666E" w:rsidRDefault="00972914">
      <w:pPr>
        <w:ind w:left="10"/>
      </w:pPr>
      <w:r>
        <w:t xml:space="preserve">-Diploma in English languages                                                                                     2013 </w:t>
      </w:r>
    </w:p>
    <w:p w:rsidR="00FE666E" w:rsidRDefault="00972914">
      <w:pPr>
        <w:ind w:left="10"/>
      </w:pPr>
      <w:r>
        <w:t>-Mini professional mater in Business Admi</w:t>
      </w:r>
      <w:r>
        <w:t xml:space="preserve">nistration, British Board                           2022 </w:t>
      </w:r>
    </w:p>
    <w:p w:rsidR="00FE666E" w:rsidRDefault="00972914">
      <w:pPr>
        <w:spacing w:after="0" w:line="259" w:lineRule="auto"/>
        <w:ind w:left="0" w:firstLine="0"/>
        <w:jc w:val="left"/>
      </w:pPr>
      <w:r>
        <w:t xml:space="preserve"> </w:t>
      </w:r>
    </w:p>
    <w:p w:rsidR="00FE666E" w:rsidRDefault="00972914">
      <w:pPr>
        <w:pStyle w:val="1"/>
        <w:ind w:left="-5"/>
      </w:pPr>
      <w:r>
        <w:t xml:space="preserve">SKILLS  </w:t>
      </w:r>
    </w:p>
    <w:tbl>
      <w:tblPr>
        <w:tblStyle w:val="TableGrid"/>
        <w:tblW w:w="9059" w:type="dxa"/>
        <w:tblInd w:w="-29" w:type="dxa"/>
        <w:tblCellMar>
          <w:top w:w="20" w:type="dxa"/>
          <w:left w:w="0" w:type="dxa"/>
          <w:bottom w:w="0" w:type="dxa"/>
          <w:right w:w="0" w:type="dxa"/>
        </w:tblCellMar>
        <w:tblLook w:val="04A0" w:firstRow="1" w:lastRow="0" w:firstColumn="1" w:lastColumn="0" w:noHBand="0" w:noVBand="1"/>
      </w:tblPr>
      <w:tblGrid>
        <w:gridCol w:w="5567"/>
        <w:gridCol w:w="3492"/>
      </w:tblGrid>
      <w:tr w:rsidR="00FE666E">
        <w:trPr>
          <w:trHeight w:val="3069"/>
        </w:trPr>
        <w:tc>
          <w:tcPr>
            <w:tcW w:w="5567" w:type="dxa"/>
            <w:tcBorders>
              <w:top w:val="single" w:sz="12" w:space="0" w:color="000000"/>
              <w:left w:val="nil"/>
              <w:bottom w:val="single" w:sz="12" w:space="0" w:color="000000"/>
              <w:right w:val="nil"/>
            </w:tcBorders>
          </w:tcPr>
          <w:p w:rsidR="00FE666E" w:rsidRDefault="00972914">
            <w:pPr>
              <w:tabs>
                <w:tab w:val="center" w:pos="4902"/>
              </w:tabs>
              <w:spacing w:after="0" w:line="259" w:lineRule="auto"/>
              <w:ind w:left="0" w:firstLine="0"/>
              <w:jc w:val="left"/>
            </w:pPr>
            <w:r>
              <w:t xml:space="preserve">Project management professional </w:t>
            </w:r>
            <w:r>
              <w:tab/>
              <w:t xml:space="preserve"> </w:t>
            </w:r>
          </w:p>
          <w:p w:rsidR="00FE666E" w:rsidRDefault="00972914">
            <w:pPr>
              <w:tabs>
                <w:tab w:val="center" w:pos="4902"/>
              </w:tabs>
              <w:spacing w:after="0" w:line="259" w:lineRule="auto"/>
              <w:ind w:left="0" w:firstLine="0"/>
              <w:jc w:val="left"/>
            </w:pPr>
            <w:r>
              <w:t xml:space="preserve">Complex problem solver </w:t>
            </w:r>
            <w:r>
              <w:tab/>
              <w:t xml:space="preserve"> </w:t>
            </w:r>
          </w:p>
          <w:p w:rsidR="00FE666E" w:rsidRDefault="00972914">
            <w:pPr>
              <w:tabs>
                <w:tab w:val="center" w:pos="2909"/>
                <w:tab w:val="center" w:pos="4902"/>
              </w:tabs>
              <w:spacing w:after="0" w:line="259" w:lineRule="auto"/>
              <w:ind w:left="0" w:firstLine="0"/>
              <w:jc w:val="left"/>
            </w:pPr>
            <w:r>
              <w:t xml:space="preserve">Excellent communication  </w:t>
            </w:r>
            <w:r>
              <w:tab/>
              <w:t xml:space="preserve"> </w:t>
            </w:r>
            <w:r>
              <w:tab/>
              <w:t xml:space="preserve"> </w:t>
            </w:r>
          </w:p>
          <w:p w:rsidR="00FE666E" w:rsidRDefault="00972914">
            <w:pPr>
              <w:tabs>
                <w:tab w:val="center" w:pos="4902"/>
              </w:tabs>
              <w:spacing w:after="0" w:line="259" w:lineRule="auto"/>
              <w:ind w:left="0" w:firstLine="0"/>
              <w:jc w:val="left"/>
            </w:pPr>
            <w:r>
              <w:t xml:space="preserve">Getting used to harsh conditions </w:t>
            </w:r>
            <w:r>
              <w:tab/>
              <w:t xml:space="preserve"> </w:t>
            </w:r>
          </w:p>
          <w:p w:rsidR="00FE666E" w:rsidRDefault="00972914">
            <w:pPr>
              <w:tabs>
                <w:tab w:val="center" w:pos="4902"/>
              </w:tabs>
              <w:spacing w:after="0" w:line="259" w:lineRule="auto"/>
              <w:ind w:left="0" w:firstLine="0"/>
              <w:jc w:val="left"/>
            </w:pPr>
            <w:r>
              <w:t xml:space="preserve">Strong commitment  </w:t>
            </w:r>
            <w:r>
              <w:tab/>
              <w:t xml:space="preserve"> </w:t>
            </w:r>
          </w:p>
          <w:p w:rsidR="00FE666E" w:rsidRDefault="00972914">
            <w:pPr>
              <w:tabs>
                <w:tab w:val="center" w:pos="4902"/>
              </w:tabs>
              <w:spacing w:after="0" w:line="259" w:lineRule="auto"/>
              <w:ind w:left="0" w:firstLine="0"/>
              <w:jc w:val="left"/>
            </w:pPr>
            <w:r>
              <w:t xml:space="preserve">Team leader and team management  </w:t>
            </w:r>
            <w:r>
              <w:tab/>
              <w:t xml:space="preserve"> </w:t>
            </w:r>
          </w:p>
          <w:p w:rsidR="00FE666E" w:rsidRDefault="00972914">
            <w:pPr>
              <w:tabs>
                <w:tab w:val="center" w:pos="4902"/>
              </w:tabs>
              <w:spacing w:after="0" w:line="259" w:lineRule="auto"/>
              <w:ind w:left="0" w:firstLine="0"/>
              <w:jc w:val="left"/>
            </w:pPr>
            <w:r>
              <w:t xml:space="preserve">Geo-statistics </w:t>
            </w:r>
            <w:r>
              <w:tab/>
              <w:t xml:space="preserve"> </w:t>
            </w:r>
          </w:p>
          <w:p w:rsidR="00FE666E" w:rsidRDefault="00972914">
            <w:pPr>
              <w:tabs>
                <w:tab w:val="center" w:pos="4902"/>
              </w:tabs>
              <w:spacing w:after="0" w:line="259" w:lineRule="auto"/>
              <w:ind w:left="0" w:firstLine="0"/>
              <w:jc w:val="left"/>
            </w:pPr>
            <w:r>
              <w:t xml:space="preserve">Arc GIS, ENVI, Surpac </w:t>
            </w:r>
            <w:r>
              <w:tab/>
              <w:t xml:space="preserve"> </w:t>
            </w:r>
          </w:p>
          <w:p w:rsidR="00FE666E" w:rsidRDefault="00972914">
            <w:pPr>
              <w:spacing w:after="0" w:line="259" w:lineRule="auto"/>
              <w:ind w:left="29" w:firstLine="0"/>
              <w:jc w:val="left"/>
            </w:pPr>
            <w:r>
              <w:t xml:space="preserve">Open source software </w:t>
            </w:r>
          </w:p>
          <w:p w:rsidR="00FE666E" w:rsidRDefault="00972914">
            <w:pPr>
              <w:spacing w:after="0" w:line="259" w:lineRule="auto"/>
              <w:ind w:left="29" w:firstLine="0"/>
              <w:jc w:val="left"/>
            </w:pPr>
            <w:r>
              <w:t xml:space="preserve"> </w:t>
            </w:r>
          </w:p>
          <w:p w:rsidR="00FE666E" w:rsidRDefault="00972914">
            <w:pPr>
              <w:spacing w:after="0" w:line="259" w:lineRule="auto"/>
              <w:ind w:left="29" w:firstLine="0"/>
              <w:jc w:val="left"/>
            </w:pPr>
            <w:r>
              <w:rPr>
                <w:b/>
                <w:sz w:val="22"/>
              </w:rPr>
              <w:t xml:space="preserve">WORK EXPERIENCE  </w:t>
            </w:r>
          </w:p>
        </w:tc>
        <w:tc>
          <w:tcPr>
            <w:tcW w:w="3492" w:type="dxa"/>
            <w:tcBorders>
              <w:top w:val="single" w:sz="12" w:space="0" w:color="000000"/>
              <w:left w:val="nil"/>
              <w:bottom w:val="single" w:sz="12" w:space="0" w:color="000000"/>
              <w:right w:val="nil"/>
            </w:tcBorders>
          </w:tcPr>
          <w:p w:rsidR="00FE666E" w:rsidRDefault="00FE666E">
            <w:pPr>
              <w:spacing w:after="160" w:line="259" w:lineRule="auto"/>
              <w:ind w:left="0" w:firstLine="0"/>
              <w:jc w:val="left"/>
            </w:pPr>
          </w:p>
        </w:tc>
      </w:tr>
      <w:tr w:rsidR="00FE666E">
        <w:trPr>
          <w:trHeight w:val="287"/>
        </w:trPr>
        <w:tc>
          <w:tcPr>
            <w:tcW w:w="5567" w:type="dxa"/>
            <w:tcBorders>
              <w:top w:val="single" w:sz="12" w:space="0" w:color="000000"/>
              <w:left w:val="nil"/>
              <w:bottom w:val="nil"/>
              <w:right w:val="nil"/>
            </w:tcBorders>
            <w:shd w:val="clear" w:color="auto" w:fill="DEEAF6"/>
          </w:tcPr>
          <w:p w:rsidR="00FE666E" w:rsidRDefault="00972914">
            <w:pPr>
              <w:tabs>
                <w:tab w:val="center" w:pos="2909"/>
                <w:tab w:val="center" w:pos="3629"/>
              </w:tabs>
              <w:spacing w:after="0" w:line="259" w:lineRule="auto"/>
              <w:ind w:left="0" w:firstLine="0"/>
              <w:jc w:val="left"/>
            </w:pPr>
            <w:r>
              <w:rPr>
                <w:b/>
              </w:rPr>
              <w:t xml:space="preserve">Technical manager </w:t>
            </w:r>
            <w:r>
              <w:rPr>
                <w:sz w:val="22"/>
              </w:rPr>
              <w:t xml:space="preserve">   </w:t>
            </w:r>
            <w:r>
              <w:rPr>
                <w:sz w:val="22"/>
              </w:rPr>
              <w:tab/>
              <w:t xml:space="preserve"> </w:t>
            </w:r>
            <w:r>
              <w:rPr>
                <w:sz w:val="22"/>
              </w:rPr>
              <w:tab/>
              <w:t xml:space="preserve">                                  </w:t>
            </w:r>
          </w:p>
        </w:tc>
        <w:tc>
          <w:tcPr>
            <w:tcW w:w="3492" w:type="dxa"/>
            <w:tcBorders>
              <w:top w:val="single" w:sz="12" w:space="0" w:color="000000"/>
              <w:left w:val="nil"/>
              <w:bottom w:val="nil"/>
              <w:right w:val="nil"/>
            </w:tcBorders>
            <w:shd w:val="clear" w:color="auto" w:fill="DEEAF6"/>
          </w:tcPr>
          <w:p w:rsidR="00FE666E" w:rsidRDefault="00972914">
            <w:pPr>
              <w:spacing w:after="0" w:line="259" w:lineRule="auto"/>
              <w:ind w:left="0" w:firstLine="0"/>
              <w:jc w:val="left"/>
            </w:pPr>
            <w:r>
              <w:t xml:space="preserve">October 2019 to April 2024 </w:t>
            </w:r>
          </w:p>
        </w:tc>
      </w:tr>
    </w:tbl>
    <w:p w:rsidR="00FE666E" w:rsidRDefault="00972914">
      <w:pPr>
        <w:ind w:left="10"/>
      </w:pPr>
      <w:r>
        <w:t xml:space="preserve">Ziton   Mining Company – </w:t>
      </w:r>
      <w:r>
        <w:t xml:space="preserve">Khartoum state &amp; Red sea State. </w:t>
      </w:r>
    </w:p>
    <w:p w:rsidR="00FE666E" w:rsidRDefault="00972914">
      <w:pPr>
        <w:numPr>
          <w:ilvl w:val="0"/>
          <w:numId w:val="1"/>
        </w:numPr>
        <w:ind w:hanging="360"/>
      </w:pPr>
      <w:r>
        <w:lastRenderedPageBreak/>
        <w:t xml:space="preserve">Make the exploration  work plan and budget </w:t>
      </w:r>
    </w:p>
    <w:p w:rsidR="00FE666E" w:rsidRDefault="00972914">
      <w:pPr>
        <w:numPr>
          <w:ilvl w:val="0"/>
          <w:numId w:val="1"/>
        </w:numPr>
        <w:ind w:hanging="360"/>
      </w:pPr>
      <w:r>
        <w:t xml:space="preserve">Using Remote sensing and GIS investigation techniques for gold exploration. </w:t>
      </w:r>
    </w:p>
    <w:p w:rsidR="00FE666E" w:rsidRDefault="00972914">
      <w:pPr>
        <w:numPr>
          <w:ilvl w:val="0"/>
          <w:numId w:val="1"/>
        </w:numPr>
        <w:ind w:hanging="360"/>
      </w:pPr>
      <w:r>
        <w:t xml:space="preserve">Geological mapping using most advanced techniques. </w:t>
      </w:r>
    </w:p>
    <w:p w:rsidR="00FE666E" w:rsidRDefault="00972914">
      <w:pPr>
        <w:numPr>
          <w:ilvl w:val="0"/>
          <w:numId w:val="1"/>
        </w:numPr>
        <w:ind w:hanging="360"/>
      </w:pPr>
      <w:r>
        <w:t>Structural analyses for structural controls gold m</w:t>
      </w:r>
      <w:r>
        <w:t xml:space="preserve">ineralization </w:t>
      </w:r>
    </w:p>
    <w:p w:rsidR="00FE666E" w:rsidRDefault="00972914">
      <w:pPr>
        <w:numPr>
          <w:ilvl w:val="0"/>
          <w:numId w:val="1"/>
        </w:numPr>
        <w:ind w:hanging="360"/>
      </w:pPr>
      <w:r>
        <w:t xml:space="preserve">Formulate trenching plan and execute trenching at major targets in the block. </w:t>
      </w:r>
    </w:p>
    <w:p w:rsidR="00FE666E" w:rsidRDefault="00972914">
      <w:pPr>
        <w:numPr>
          <w:ilvl w:val="0"/>
          <w:numId w:val="1"/>
        </w:numPr>
        <w:spacing w:after="32"/>
        <w:ind w:hanging="360"/>
      </w:pPr>
      <w:r>
        <w:t xml:space="preserve">Draw up drilling plan and carry out both types of drilling (RC- DD) with logging and documentation.  </w:t>
      </w:r>
    </w:p>
    <w:p w:rsidR="00FE666E" w:rsidRDefault="00972914">
      <w:pPr>
        <w:numPr>
          <w:ilvl w:val="0"/>
          <w:numId w:val="1"/>
        </w:numPr>
        <w:ind w:hanging="360"/>
      </w:pPr>
      <w:r>
        <w:t xml:space="preserve">Maintain sampling protocols (QA-QC). </w:t>
      </w:r>
    </w:p>
    <w:p w:rsidR="00FE666E" w:rsidRDefault="00972914">
      <w:pPr>
        <w:numPr>
          <w:ilvl w:val="0"/>
          <w:numId w:val="1"/>
        </w:numPr>
        <w:ind w:hanging="360"/>
      </w:pPr>
      <w:r>
        <w:t>Supervise onsite sampl</w:t>
      </w:r>
      <w:r>
        <w:t xml:space="preserve">e preparation lab (crushing-grinding) as well as chemical lab. </w:t>
      </w:r>
    </w:p>
    <w:p w:rsidR="00FE666E" w:rsidRDefault="00972914">
      <w:pPr>
        <w:numPr>
          <w:ilvl w:val="0"/>
          <w:numId w:val="1"/>
        </w:numPr>
        <w:ind w:hanging="360"/>
      </w:pPr>
      <w:r>
        <w:t xml:space="preserve">Geological modeling and resourse estimation process and report. </w:t>
      </w:r>
    </w:p>
    <w:p w:rsidR="00FE666E" w:rsidRDefault="00972914">
      <w:pPr>
        <w:numPr>
          <w:ilvl w:val="0"/>
          <w:numId w:val="1"/>
        </w:numPr>
        <w:spacing w:after="131"/>
        <w:ind w:hanging="360"/>
      </w:pPr>
      <w:r>
        <w:t xml:space="preserve">weekly field report,prograssive and anuall reports. </w:t>
      </w:r>
    </w:p>
    <w:p w:rsidR="00FE666E" w:rsidRDefault="00972914">
      <w:pPr>
        <w:pStyle w:val="2"/>
        <w:tabs>
          <w:tab w:val="center" w:pos="2881"/>
          <w:tab w:val="center" w:pos="3601"/>
          <w:tab w:val="right" w:pos="9030"/>
        </w:tabs>
        <w:spacing w:after="0"/>
        <w:ind w:left="-15" w:firstLine="0"/>
      </w:pPr>
      <w:r>
        <w:rPr>
          <w:u w:val="single" w:color="000000"/>
          <w:shd w:val="clear" w:color="auto" w:fill="DEEAF6"/>
        </w:rPr>
        <w:t xml:space="preserve">Technical manager </w:t>
      </w:r>
      <w:r>
        <w:rPr>
          <w:b w:val="0"/>
          <w:sz w:val="22"/>
          <w:u w:val="single" w:color="000000"/>
          <w:shd w:val="clear" w:color="auto" w:fill="DEEAF6"/>
        </w:rPr>
        <w:t xml:space="preserve">  </w:t>
      </w:r>
      <w:r>
        <w:rPr>
          <w:b w:val="0"/>
          <w:sz w:val="22"/>
          <w:u w:val="single" w:color="000000"/>
          <w:shd w:val="clear" w:color="auto" w:fill="DEEAF6"/>
        </w:rPr>
        <w:tab/>
        <w:t xml:space="preserve"> </w:t>
      </w:r>
      <w:r>
        <w:rPr>
          <w:b w:val="0"/>
          <w:sz w:val="22"/>
          <w:u w:val="single" w:color="000000"/>
          <w:shd w:val="clear" w:color="auto" w:fill="DEEAF6"/>
        </w:rPr>
        <w:tab/>
        <w:t xml:space="preserve">                              </w:t>
      </w:r>
      <w:r>
        <w:rPr>
          <w:b w:val="0"/>
          <w:sz w:val="22"/>
          <w:u w:val="single" w:color="000000"/>
          <w:shd w:val="clear" w:color="auto" w:fill="DEEAF6"/>
        </w:rPr>
        <w:tab/>
        <w:t xml:space="preserve">         </w:t>
      </w:r>
      <w:r>
        <w:rPr>
          <w:b w:val="0"/>
          <w:u w:val="single" w:color="000000"/>
          <w:shd w:val="clear" w:color="auto" w:fill="DEEAF6"/>
        </w:rPr>
        <w:t xml:space="preserve">           2024 to January 2026</w:t>
      </w:r>
      <w:r>
        <w:rPr>
          <w:b w:val="0"/>
          <w:shd w:val="clear" w:color="auto" w:fill="DEEAF6"/>
        </w:rPr>
        <w:t xml:space="preserve"> </w:t>
      </w:r>
    </w:p>
    <w:p w:rsidR="00FE666E" w:rsidRDefault="00972914">
      <w:pPr>
        <w:ind w:left="10"/>
      </w:pPr>
      <w:r>
        <w:rPr>
          <w:b/>
        </w:rPr>
        <w:t>AL Nassir international company</w:t>
      </w:r>
      <w:r>
        <w:t xml:space="preserve"> -port Sudan red sea state , Sudan  </w:t>
      </w:r>
    </w:p>
    <w:p w:rsidR="00FE666E" w:rsidRDefault="00972914">
      <w:pPr>
        <w:spacing w:after="32"/>
        <w:ind w:left="10"/>
      </w:pPr>
      <w:r>
        <w:t>Geological and Technical aspects of exploration and drilling project  and insure that geological data is prope</w:t>
      </w:r>
      <w:r>
        <w:t xml:space="preserve">rly analysed ,interpreted and integrated into operatinal decisions with management and strategic planning </w:t>
      </w:r>
    </w:p>
    <w:p w:rsidR="00FE666E" w:rsidRDefault="00972914">
      <w:pPr>
        <w:numPr>
          <w:ilvl w:val="0"/>
          <w:numId w:val="2"/>
        </w:numPr>
        <w:spacing w:after="31"/>
        <w:ind w:hanging="360"/>
      </w:pPr>
      <w:r>
        <w:rPr>
          <w:b/>
          <w:i/>
        </w:rPr>
        <w:t>Technical oversight</w:t>
      </w:r>
      <w:r>
        <w:t xml:space="preserve"> :(supervise geolgist and technical staff, technical data accuzation and interpreted , revew the technical report ,map, and models</w:t>
      </w:r>
      <w:r>
        <w:t xml:space="preserve">) </w:t>
      </w:r>
    </w:p>
    <w:p w:rsidR="00FE666E" w:rsidRDefault="00972914">
      <w:pPr>
        <w:numPr>
          <w:ilvl w:val="0"/>
          <w:numId w:val="2"/>
        </w:numPr>
        <w:spacing w:after="34"/>
        <w:ind w:hanging="360"/>
      </w:pPr>
      <w:r>
        <w:rPr>
          <w:b/>
          <w:i/>
        </w:rPr>
        <w:t>Project planning and strategy:</w:t>
      </w:r>
      <w:r>
        <w:t xml:space="preserve"> develop geological exploration work plan and budgets ,recomended the plan and technic ,time line and resorce.</w:t>
      </w:r>
      <w:r>
        <w:rPr>
          <w:b/>
          <w:i/>
        </w:rPr>
        <w:t xml:space="preserve"> </w:t>
      </w:r>
    </w:p>
    <w:p w:rsidR="00FE666E" w:rsidRDefault="00972914">
      <w:pPr>
        <w:numPr>
          <w:ilvl w:val="0"/>
          <w:numId w:val="2"/>
        </w:numPr>
        <w:spacing w:after="32"/>
        <w:ind w:hanging="360"/>
      </w:pPr>
      <w:r>
        <w:rPr>
          <w:b/>
          <w:i/>
        </w:rPr>
        <w:t>Quality control :</w:t>
      </w:r>
      <w:r>
        <w:t xml:space="preserve"> Ensure all geological work meet professional standards and requirment </w:t>
      </w:r>
      <w:r>
        <w:rPr>
          <w:b/>
          <w:i/>
        </w:rPr>
        <w:t xml:space="preserve"> </w:t>
      </w:r>
    </w:p>
    <w:p w:rsidR="00FE666E" w:rsidRDefault="00972914">
      <w:pPr>
        <w:numPr>
          <w:ilvl w:val="0"/>
          <w:numId w:val="2"/>
        </w:numPr>
        <w:spacing w:after="31"/>
        <w:ind w:hanging="360"/>
      </w:pPr>
      <w:r>
        <w:rPr>
          <w:b/>
          <w:i/>
        </w:rPr>
        <w:t>Collabration :</w:t>
      </w:r>
      <w:r>
        <w:t xml:space="preserve"> work c</w:t>
      </w:r>
      <w:r>
        <w:t>losely with geologist work craw and project manger ,coordinate with stakeholder to align technical goals with operational need.</w:t>
      </w:r>
      <w:r>
        <w:rPr>
          <w:b/>
          <w:i/>
        </w:rPr>
        <w:t xml:space="preserve"> </w:t>
      </w:r>
    </w:p>
    <w:p w:rsidR="00FE666E" w:rsidRDefault="00972914">
      <w:pPr>
        <w:numPr>
          <w:ilvl w:val="0"/>
          <w:numId w:val="2"/>
        </w:numPr>
        <w:spacing w:after="34"/>
        <w:ind w:hanging="360"/>
      </w:pPr>
      <w:r>
        <w:rPr>
          <w:b/>
          <w:i/>
        </w:rPr>
        <w:t>Reporting and Documentation :</w:t>
      </w:r>
      <w:r>
        <w:t xml:space="preserve"> prepare Technical report for magment,investor and regularty authriouse</w:t>
      </w:r>
      <w:r>
        <w:rPr>
          <w:b/>
          <w:i/>
        </w:rPr>
        <w:t xml:space="preserve"> </w:t>
      </w:r>
    </w:p>
    <w:p w:rsidR="00FE666E" w:rsidRDefault="00972914">
      <w:pPr>
        <w:numPr>
          <w:ilvl w:val="0"/>
          <w:numId w:val="2"/>
        </w:numPr>
        <w:spacing w:after="170"/>
        <w:ind w:hanging="360"/>
      </w:pPr>
      <w:r>
        <w:rPr>
          <w:b/>
          <w:i/>
        </w:rPr>
        <w:t xml:space="preserve">Safety compliance : </w:t>
      </w:r>
      <w:r>
        <w:t>Ensur</w:t>
      </w:r>
      <w:r>
        <w:t>e</w:t>
      </w:r>
      <w:r>
        <w:rPr>
          <w:b/>
          <w:i/>
        </w:rPr>
        <w:t xml:space="preserve"> </w:t>
      </w:r>
      <w:r>
        <w:t xml:space="preserve"> operations comply with environmental and safety regulation </w:t>
      </w:r>
      <w:r>
        <w:rPr>
          <w:b/>
          <w:i/>
        </w:rPr>
        <w:t xml:space="preserve"> </w:t>
      </w:r>
    </w:p>
    <w:p w:rsidR="00FE666E" w:rsidRDefault="00972914">
      <w:pPr>
        <w:pStyle w:val="1"/>
        <w:tabs>
          <w:tab w:val="center" w:pos="3601"/>
          <w:tab w:val="center" w:pos="4321"/>
          <w:tab w:val="center" w:pos="5041"/>
          <w:tab w:val="center" w:pos="7277"/>
        </w:tabs>
        <w:spacing w:after="23"/>
        <w:ind w:left="0" w:firstLine="0"/>
      </w:pPr>
      <w:r>
        <w:rPr>
          <w:u w:val="single" w:color="000000"/>
          <w:shd w:val="clear" w:color="auto" w:fill="DEEAF6"/>
        </w:rPr>
        <w:t xml:space="preserve">Drilling Operation manager </w:t>
      </w:r>
      <w:r>
        <w:rPr>
          <w:b w:val="0"/>
          <w:u w:val="single" w:color="000000"/>
          <w:shd w:val="clear" w:color="auto" w:fill="DEEAF6"/>
        </w:rPr>
        <w:t xml:space="preserve"> </w:t>
      </w:r>
      <w:r>
        <w:rPr>
          <w:b w:val="0"/>
          <w:u w:val="single" w:color="000000"/>
          <w:shd w:val="clear" w:color="auto" w:fill="DEEAF6"/>
        </w:rPr>
        <w:tab/>
        <w:t xml:space="preserve"> </w:t>
      </w:r>
      <w:r>
        <w:rPr>
          <w:b w:val="0"/>
          <w:u w:val="single" w:color="000000"/>
          <w:shd w:val="clear" w:color="auto" w:fill="DEEAF6"/>
        </w:rPr>
        <w:tab/>
        <w:t xml:space="preserve"> </w:t>
      </w:r>
      <w:r>
        <w:rPr>
          <w:b w:val="0"/>
          <w:u w:val="single" w:color="000000"/>
          <w:shd w:val="clear" w:color="auto" w:fill="DEEAF6"/>
        </w:rPr>
        <w:tab/>
        <w:t xml:space="preserve"> </w:t>
      </w:r>
      <w:r>
        <w:rPr>
          <w:b w:val="0"/>
          <w:u w:val="single" w:color="000000"/>
          <w:shd w:val="clear" w:color="auto" w:fill="DEEAF6"/>
        </w:rPr>
        <w:tab/>
        <w:t xml:space="preserve">                       2019August2024</w:t>
      </w:r>
      <w:r>
        <w:rPr>
          <w:b w:val="0"/>
        </w:rPr>
        <w:t xml:space="preserve">  </w:t>
      </w:r>
    </w:p>
    <w:p w:rsidR="00FE666E" w:rsidRDefault="00972914">
      <w:pPr>
        <w:ind w:left="10"/>
      </w:pPr>
      <w:r>
        <w:t xml:space="preserve">SATS Drilling Services Company Khartoum State. (per job) </w:t>
      </w:r>
    </w:p>
    <w:p w:rsidR="00FE666E" w:rsidRDefault="00972914">
      <w:pPr>
        <w:spacing w:after="31"/>
        <w:ind w:left="10"/>
      </w:pPr>
      <w:r>
        <w:t>During to the work with zitoona I was handled the SATS dril</w:t>
      </w:r>
      <w:r>
        <w:t>ling company as Operation manager (</w:t>
      </w:r>
      <w:r>
        <w:rPr>
          <w:b/>
          <w:i/>
        </w:rPr>
        <w:t>Geologist drilling superintend</w:t>
      </w:r>
      <w:r>
        <w:t xml:space="preserve">) doing the following: </w:t>
      </w:r>
    </w:p>
    <w:p w:rsidR="00FE666E" w:rsidRDefault="00972914">
      <w:pPr>
        <w:numPr>
          <w:ilvl w:val="0"/>
          <w:numId w:val="3"/>
        </w:numPr>
        <w:ind w:hanging="360"/>
      </w:pPr>
      <w:r>
        <w:t xml:space="preserve">Create the function structure of the company and designate the work crew </w:t>
      </w:r>
    </w:p>
    <w:p w:rsidR="00FE666E" w:rsidRDefault="00972914">
      <w:pPr>
        <w:numPr>
          <w:ilvl w:val="0"/>
          <w:numId w:val="3"/>
        </w:numPr>
        <w:ind w:hanging="360"/>
      </w:pPr>
      <w:r>
        <w:t xml:space="preserve">Make the </w:t>
      </w:r>
      <w:r>
        <w:rPr>
          <w:b/>
          <w:i/>
        </w:rPr>
        <w:t>Drilling offers</w:t>
      </w:r>
      <w:r>
        <w:t xml:space="preserve"> and quotations </w:t>
      </w:r>
    </w:p>
    <w:p w:rsidR="00FE666E" w:rsidRDefault="00972914">
      <w:pPr>
        <w:numPr>
          <w:ilvl w:val="0"/>
          <w:numId w:val="3"/>
        </w:numPr>
        <w:ind w:hanging="360"/>
      </w:pPr>
      <w:r>
        <w:t>Follow and support the drilling machines equipment a</w:t>
      </w:r>
      <w:r>
        <w:t xml:space="preserve">nd tools inspection </w:t>
      </w:r>
    </w:p>
    <w:p w:rsidR="00FE666E" w:rsidRDefault="00972914">
      <w:pPr>
        <w:numPr>
          <w:ilvl w:val="0"/>
          <w:numId w:val="3"/>
        </w:numPr>
        <w:ind w:hanging="360"/>
      </w:pPr>
      <w:r>
        <w:rPr>
          <w:b/>
          <w:i/>
        </w:rPr>
        <w:t>Manage the Drilling  operations</w:t>
      </w:r>
      <w:r>
        <w:t xml:space="preserve">  and ensures safe ,efficient , and timely drilling </w:t>
      </w:r>
    </w:p>
    <w:p w:rsidR="00FE666E" w:rsidRDefault="00972914">
      <w:pPr>
        <w:numPr>
          <w:ilvl w:val="0"/>
          <w:numId w:val="3"/>
        </w:numPr>
        <w:ind w:hanging="360"/>
      </w:pPr>
      <w:r>
        <w:rPr>
          <w:b/>
          <w:i/>
        </w:rPr>
        <w:t>Operation oversight</w:t>
      </w:r>
      <w:r>
        <w:t xml:space="preserve"> (rig ,pumpus, equipment and functioning properly) </w:t>
      </w:r>
    </w:p>
    <w:p w:rsidR="00FE666E" w:rsidRDefault="00972914">
      <w:pPr>
        <w:numPr>
          <w:ilvl w:val="0"/>
          <w:numId w:val="3"/>
        </w:numPr>
        <w:ind w:hanging="360"/>
      </w:pPr>
      <w:r>
        <w:rPr>
          <w:b/>
          <w:i/>
        </w:rPr>
        <w:t>Team leadership</w:t>
      </w:r>
      <w:r>
        <w:t xml:space="preserve"> : </w:t>
      </w:r>
      <w:r>
        <w:t xml:space="preserve">Direct drillers, operators, and technicans  </w:t>
      </w:r>
    </w:p>
    <w:p w:rsidR="00FE666E" w:rsidRDefault="00972914">
      <w:pPr>
        <w:numPr>
          <w:ilvl w:val="0"/>
          <w:numId w:val="3"/>
        </w:numPr>
        <w:spacing w:after="31"/>
        <w:ind w:hanging="360"/>
      </w:pPr>
      <w:r>
        <w:rPr>
          <w:b/>
          <w:i/>
        </w:rPr>
        <w:t>Safety management</w:t>
      </w:r>
      <w:r>
        <w:rPr>
          <w:i/>
        </w:rPr>
        <w:t xml:space="preserve"> </w:t>
      </w:r>
      <w:r>
        <w:t xml:space="preserve">:implement and monitor safety protocls for the crew and equipment </w:t>
      </w:r>
    </w:p>
    <w:p w:rsidR="00FE666E" w:rsidRDefault="00972914">
      <w:pPr>
        <w:numPr>
          <w:ilvl w:val="0"/>
          <w:numId w:val="3"/>
        </w:numPr>
        <w:ind w:hanging="360"/>
      </w:pPr>
      <w:r>
        <w:rPr>
          <w:b/>
          <w:i/>
        </w:rPr>
        <w:t>Planing and coordination</w:t>
      </w:r>
      <w:r>
        <w:t xml:space="preserve"> : Plan aginst Do chick,budget, and time line  </w:t>
      </w:r>
      <w:r>
        <w:rPr>
          <w:rFonts w:ascii="Segoe UI Symbol" w:eastAsia="Segoe UI Symbol" w:hAnsi="Segoe UI Symbol" w:cs="Segoe UI Symbol"/>
        </w:rPr>
        <w:t>•</w:t>
      </w:r>
      <w:r>
        <w:rPr>
          <w:rFonts w:ascii="Arial" w:eastAsia="Arial" w:hAnsi="Arial" w:cs="Arial"/>
        </w:rPr>
        <w:t xml:space="preserve"> </w:t>
      </w:r>
      <w:r>
        <w:rPr>
          <w:b/>
          <w:i/>
        </w:rPr>
        <w:t>Reporting</w:t>
      </w:r>
      <w:r>
        <w:rPr>
          <w:b/>
        </w:rPr>
        <w:t xml:space="preserve"> :</w:t>
      </w:r>
      <w:r>
        <w:t xml:space="preserve">maintain operation record ,equpment logs, </w:t>
      </w:r>
      <w:r>
        <w:t>and incident report.</w:t>
      </w:r>
      <w:r>
        <w:rPr>
          <w:b/>
        </w:rPr>
        <w:t xml:space="preserve"> </w:t>
      </w:r>
    </w:p>
    <w:p w:rsidR="00FE666E" w:rsidRDefault="00972914">
      <w:pPr>
        <w:numPr>
          <w:ilvl w:val="0"/>
          <w:numId w:val="3"/>
        </w:numPr>
        <w:ind w:hanging="360"/>
      </w:pPr>
      <w:r>
        <w:rPr>
          <w:b/>
          <w:i/>
        </w:rPr>
        <w:t>Customs and Documentation:</w:t>
      </w:r>
      <w:r>
        <w:t xml:space="preserve">provide necessary equipment documents </w:t>
      </w:r>
      <w:r>
        <w:rPr>
          <w:b/>
        </w:rPr>
        <w:t xml:space="preserve"> </w:t>
      </w:r>
    </w:p>
    <w:p w:rsidR="00FE666E" w:rsidRDefault="00972914">
      <w:pPr>
        <w:spacing w:after="0" w:line="259" w:lineRule="auto"/>
        <w:ind w:left="0" w:firstLine="0"/>
        <w:jc w:val="left"/>
      </w:pPr>
      <w:r>
        <w:rPr>
          <w:b/>
        </w:rPr>
        <w:t xml:space="preserve"> </w:t>
      </w:r>
    </w:p>
    <w:p w:rsidR="00FE666E" w:rsidRDefault="00972914">
      <w:pPr>
        <w:spacing w:after="0" w:line="259" w:lineRule="auto"/>
        <w:ind w:left="0" w:firstLine="0"/>
        <w:jc w:val="left"/>
      </w:pPr>
      <w:r>
        <w:rPr>
          <w:b/>
        </w:rPr>
        <w:lastRenderedPageBreak/>
        <w:t xml:space="preserve"> </w:t>
      </w:r>
    </w:p>
    <w:p w:rsidR="00FE666E" w:rsidRDefault="00972914">
      <w:pPr>
        <w:spacing w:after="0" w:line="259" w:lineRule="auto"/>
        <w:ind w:left="0" w:firstLine="0"/>
        <w:jc w:val="left"/>
      </w:pPr>
      <w:r>
        <w:rPr>
          <w:b/>
        </w:rPr>
        <w:t xml:space="preserve"> </w:t>
      </w:r>
    </w:p>
    <w:tbl>
      <w:tblPr>
        <w:tblStyle w:val="TableGrid"/>
        <w:tblW w:w="9059" w:type="dxa"/>
        <w:tblInd w:w="-29" w:type="dxa"/>
        <w:tblCellMar>
          <w:top w:w="9" w:type="dxa"/>
          <w:left w:w="0" w:type="dxa"/>
          <w:bottom w:w="0" w:type="dxa"/>
          <w:right w:w="115" w:type="dxa"/>
        </w:tblCellMar>
        <w:tblLook w:val="04A0" w:firstRow="1" w:lastRow="0" w:firstColumn="1" w:lastColumn="0" w:noHBand="0" w:noVBand="1"/>
      </w:tblPr>
      <w:tblGrid>
        <w:gridCol w:w="2189"/>
        <w:gridCol w:w="721"/>
        <w:gridCol w:w="720"/>
        <w:gridCol w:w="720"/>
        <w:gridCol w:w="720"/>
        <w:gridCol w:w="3989"/>
      </w:tblGrid>
      <w:tr w:rsidR="00FE666E">
        <w:trPr>
          <w:trHeight w:val="276"/>
        </w:trPr>
        <w:tc>
          <w:tcPr>
            <w:tcW w:w="2189" w:type="dxa"/>
            <w:tcBorders>
              <w:top w:val="nil"/>
              <w:left w:val="nil"/>
              <w:bottom w:val="nil"/>
              <w:right w:val="nil"/>
            </w:tcBorders>
            <w:shd w:val="clear" w:color="auto" w:fill="DEEAF6"/>
          </w:tcPr>
          <w:p w:rsidR="00FE666E" w:rsidRDefault="00972914">
            <w:pPr>
              <w:spacing w:after="0" w:line="259" w:lineRule="auto"/>
              <w:ind w:left="29" w:firstLine="0"/>
              <w:jc w:val="left"/>
            </w:pPr>
            <w:r>
              <w:rPr>
                <w:b/>
                <w:u w:val="single" w:color="000000"/>
              </w:rPr>
              <w:t xml:space="preserve">Senior geologist  </w:t>
            </w:r>
            <w:r>
              <w:rPr>
                <w:u w:val="single" w:color="000000"/>
              </w:rPr>
              <w:t xml:space="preserve">  </w:t>
            </w:r>
          </w:p>
        </w:tc>
        <w:tc>
          <w:tcPr>
            <w:tcW w:w="721" w:type="dxa"/>
            <w:tcBorders>
              <w:top w:val="nil"/>
              <w:left w:val="nil"/>
              <w:bottom w:val="nil"/>
              <w:right w:val="nil"/>
            </w:tcBorders>
            <w:shd w:val="clear" w:color="auto" w:fill="DEEAF6"/>
          </w:tcPr>
          <w:p w:rsidR="00FE666E" w:rsidRDefault="00972914">
            <w:pPr>
              <w:spacing w:after="0" w:line="259" w:lineRule="auto"/>
              <w:ind w:left="0" w:firstLine="0"/>
              <w:jc w:val="left"/>
            </w:pPr>
            <w:r>
              <w:rPr>
                <w:u w:val="single" w:color="000000"/>
              </w:rPr>
              <w:t xml:space="preserve"> </w:t>
            </w:r>
          </w:p>
        </w:tc>
        <w:tc>
          <w:tcPr>
            <w:tcW w:w="720" w:type="dxa"/>
            <w:tcBorders>
              <w:top w:val="nil"/>
              <w:left w:val="nil"/>
              <w:bottom w:val="nil"/>
              <w:right w:val="nil"/>
            </w:tcBorders>
            <w:shd w:val="clear" w:color="auto" w:fill="DEEAF6"/>
          </w:tcPr>
          <w:p w:rsidR="00FE666E" w:rsidRDefault="00972914">
            <w:pPr>
              <w:spacing w:after="0" w:line="259" w:lineRule="auto"/>
              <w:ind w:left="0" w:firstLine="0"/>
              <w:jc w:val="left"/>
            </w:pPr>
            <w:r>
              <w:rPr>
                <w:u w:val="single" w:color="000000"/>
              </w:rPr>
              <w:t xml:space="preserve"> </w:t>
            </w:r>
          </w:p>
        </w:tc>
        <w:tc>
          <w:tcPr>
            <w:tcW w:w="720" w:type="dxa"/>
            <w:tcBorders>
              <w:top w:val="nil"/>
              <w:left w:val="nil"/>
              <w:bottom w:val="nil"/>
              <w:right w:val="nil"/>
            </w:tcBorders>
            <w:shd w:val="clear" w:color="auto" w:fill="DEEAF6"/>
          </w:tcPr>
          <w:p w:rsidR="00FE666E" w:rsidRDefault="00972914">
            <w:pPr>
              <w:spacing w:after="0" w:line="259" w:lineRule="auto"/>
              <w:ind w:left="0" w:firstLine="0"/>
              <w:jc w:val="left"/>
            </w:pPr>
            <w:r>
              <w:rPr>
                <w:u w:val="single" w:color="000000"/>
              </w:rPr>
              <w:t xml:space="preserve"> </w:t>
            </w:r>
          </w:p>
        </w:tc>
        <w:tc>
          <w:tcPr>
            <w:tcW w:w="720" w:type="dxa"/>
            <w:tcBorders>
              <w:top w:val="nil"/>
              <w:left w:val="nil"/>
              <w:bottom w:val="nil"/>
              <w:right w:val="nil"/>
            </w:tcBorders>
            <w:shd w:val="clear" w:color="auto" w:fill="DEEAF6"/>
          </w:tcPr>
          <w:p w:rsidR="00FE666E" w:rsidRDefault="00972914">
            <w:pPr>
              <w:spacing w:after="0" w:line="259" w:lineRule="auto"/>
              <w:ind w:left="0" w:firstLine="0"/>
              <w:jc w:val="left"/>
            </w:pPr>
            <w:r>
              <w:rPr>
                <w:u w:val="single" w:color="000000"/>
              </w:rPr>
              <w:t xml:space="preserve"> </w:t>
            </w:r>
          </w:p>
        </w:tc>
        <w:tc>
          <w:tcPr>
            <w:tcW w:w="3989" w:type="dxa"/>
            <w:tcBorders>
              <w:top w:val="nil"/>
              <w:left w:val="nil"/>
              <w:bottom w:val="nil"/>
              <w:right w:val="nil"/>
            </w:tcBorders>
            <w:shd w:val="clear" w:color="auto" w:fill="DEEAF6"/>
          </w:tcPr>
          <w:p w:rsidR="00FE666E" w:rsidRDefault="00972914">
            <w:pPr>
              <w:spacing w:after="0" w:line="259" w:lineRule="auto"/>
              <w:ind w:left="0" w:firstLine="0"/>
              <w:jc w:val="left"/>
            </w:pPr>
            <w:r>
              <w:rPr>
                <w:u w:val="single" w:color="000000"/>
              </w:rPr>
              <w:t xml:space="preserve">                               2016 October 19</w:t>
            </w:r>
            <w:r>
              <w:t xml:space="preserve"> </w:t>
            </w:r>
          </w:p>
        </w:tc>
      </w:tr>
    </w:tbl>
    <w:p w:rsidR="00FE666E" w:rsidRDefault="00972914">
      <w:pPr>
        <w:ind w:left="10"/>
      </w:pPr>
      <w:r>
        <w:t xml:space="preserve">Geo Natural Resources Company Khartoum State </w:t>
      </w:r>
    </w:p>
    <w:p w:rsidR="00FE666E" w:rsidRDefault="00972914">
      <w:pPr>
        <w:numPr>
          <w:ilvl w:val="0"/>
          <w:numId w:val="3"/>
        </w:numPr>
        <w:ind w:hanging="360"/>
      </w:pPr>
      <w:r>
        <w:t xml:space="preserve">Collection of geological and geochemical data for gold exploration. </w:t>
      </w:r>
    </w:p>
    <w:p w:rsidR="00FE666E" w:rsidRDefault="00972914">
      <w:pPr>
        <w:numPr>
          <w:ilvl w:val="0"/>
          <w:numId w:val="3"/>
        </w:numPr>
        <w:ind w:hanging="360"/>
      </w:pPr>
      <w:r>
        <w:t xml:space="preserve">Prospection for new project generation. </w:t>
      </w:r>
    </w:p>
    <w:p w:rsidR="00FE666E" w:rsidRDefault="00972914">
      <w:pPr>
        <w:numPr>
          <w:ilvl w:val="0"/>
          <w:numId w:val="3"/>
        </w:numPr>
        <w:ind w:hanging="360"/>
      </w:pPr>
      <w:r>
        <w:t xml:space="preserve">Geological and structural field observation reports as well as drill target preparation. </w:t>
      </w:r>
    </w:p>
    <w:p w:rsidR="00FE666E" w:rsidRDefault="00972914">
      <w:pPr>
        <w:numPr>
          <w:ilvl w:val="0"/>
          <w:numId w:val="3"/>
        </w:numPr>
        <w:ind w:hanging="360"/>
      </w:pPr>
      <w:r>
        <w:t xml:space="preserve">Soil ,Rock sampling ,mapping and trencheing planing and </w:t>
      </w:r>
      <w:r>
        <w:t xml:space="preserve">loging.  </w:t>
      </w:r>
    </w:p>
    <w:p w:rsidR="00FE666E" w:rsidRDefault="00972914">
      <w:pPr>
        <w:numPr>
          <w:ilvl w:val="0"/>
          <w:numId w:val="3"/>
        </w:numPr>
        <w:ind w:hanging="360"/>
      </w:pPr>
      <w:r>
        <w:t xml:space="preserve">Daily field report and data entery to update the geological database. </w:t>
      </w:r>
    </w:p>
    <w:p w:rsidR="00FE666E" w:rsidRDefault="00972914">
      <w:pPr>
        <w:numPr>
          <w:ilvl w:val="0"/>
          <w:numId w:val="3"/>
        </w:numPr>
        <w:ind w:hanging="360"/>
      </w:pPr>
      <w:r>
        <w:t xml:space="preserve">Application of remote sensing and GIS </w:t>
      </w:r>
    </w:p>
    <w:p w:rsidR="00FE666E" w:rsidRDefault="00972914">
      <w:pPr>
        <w:numPr>
          <w:ilvl w:val="0"/>
          <w:numId w:val="3"/>
        </w:numPr>
        <w:ind w:hanging="360"/>
      </w:pPr>
      <w:r>
        <w:t xml:space="preserve">Preprations of Drilling plat form and position   </w:t>
      </w:r>
    </w:p>
    <w:p w:rsidR="00FE666E" w:rsidRDefault="00972914">
      <w:pPr>
        <w:numPr>
          <w:ilvl w:val="0"/>
          <w:numId w:val="3"/>
        </w:numPr>
        <w:ind w:hanging="360"/>
      </w:pPr>
      <w:r>
        <w:t xml:space="preserve">Diamond drilling ,RC drilling planning, Grade control ,logging and documentation  </w:t>
      </w:r>
    </w:p>
    <w:p w:rsidR="00FE666E" w:rsidRDefault="00972914">
      <w:pPr>
        <w:numPr>
          <w:ilvl w:val="0"/>
          <w:numId w:val="3"/>
        </w:numPr>
        <w:ind w:hanging="360"/>
      </w:pPr>
      <w:r>
        <w:t>Lan</w:t>
      </w:r>
      <w:r>
        <w:t>d surveying ,</w:t>
      </w:r>
      <w:r>
        <w:rPr>
          <w:b/>
        </w:rPr>
        <w:t xml:space="preserve"> </w:t>
      </w:r>
      <w:r>
        <w:t xml:space="preserve">Grade control drilling and Geophysics study </w:t>
      </w:r>
    </w:p>
    <w:p w:rsidR="00FE666E" w:rsidRDefault="00972914">
      <w:pPr>
        <w:numPr>
          <w:ilvl w:val="0"/>
          <w:numId w:val="3"/>
        </w:numPr>
        <w:spacing w:after="126"/>
        <w:ind w:hanging="360"/>
      </w:pPr>
      <w:r>
        <w:t xml:space="preserve">Underground mining survey and assessment of OYO mining shaft and drifts </w:t>
      </w:r>
    </w:p>
    <w:p w:rsidR="00FE666E" w:rsidRDefault="00972914">
      <w:pPr>
        <w:pStyle w:val="2"/>
        <w:tabs>
          <w:tab w:val="center" w:pos="2881"/>
          <w:tab w:val="center" w:pos="3601"/>
          <w:tab w:val="center" w:pos="4321"/>
          <w:tab w:val="center" w:pos="5041"/>
          <w:tab w:val="center" w:pos="5761"/>
          <w:tab w:val="center" w:pos="6481"/>
          <w:tab w:val="center" w:pos="7984"/>
        </w:tabs>
        <w:ind w:left="-15" w:firstLine="0"/>
      </w:pPr>
      <w:r>
        <w:t>Part Time Teacher</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2021 up to 2024 </w:t>
      </w:r>
    </w:p>
    <w:p w:rsidR="00FE666E" w:rsidRDefault="00972914">
      <w:pPr>
        <w:numPr>
          <w:ilvl w:val="0"/>
          <w:numId w:val="4"/>
        </w:numPr>
        <w:spacing w:after="174"/>
        <w:ind w:hanging="360"/>
      </w:pPr>
      <w:r>
        <w:t xml:space="preserve">Working as trainer and teacher with GEOSOFT  institute (Khartoum,Sudan )_ teaching MINING DRILLING TECHNIQUE course. </w:t>
      </w:r>
    </w:p>
    <w:p w:rsidR="00FE666E" w:rsidRDefault="00972914">
      <w:pPr>
        <w:tabs>
          <w:tab w:val="center" w:pos="2160"/>
          <w:tab w:val="center" w:pos="3601"/>
          <w:tab w:val="center" w:pos="4321"/>
          <w:tab w:val="center" w:pos="5041"/>
          <w:tab w:val="center" w:pos="7234"/>
        </w:tabs>
        <w:ind w:left="0" w:firstLine="0"/>
        <w:jc w:val="left"/>
      </w:pPr>
      <w:r>
        <w:rPr>
          <w:b/>
        </w:rPr>
        <w:t>Mud Logger</w:t>
      </w:r>
      <w:r>
        <w:rPr>
          <w:rFonts w:ascii="Cambria" w:eastAsia="Cambria" w:hAnsi="Cambria" w:cs="Cambria"/>
          <w:sz w:val="28"/>
        </w:rPr>
        <w:t xml:space="preserve"> </w:t>
      </w:r>
      <w:r>
        <w:t xml:space="preserve">  </w:t>
      </w:r>
      <w:r>
        <w:tab/>
        <w:t xml:space="preserve">               </w:t>
      </w:r>
      <w:r>
        <w:tab/>
        <w:t xml:space="preserve"> </w:t>
      </w:r>
      <w:r>
        <w:tab/>
        <w:t xml:space="preserve"> </w:t>
      </w:r>
      <w:r>
        <w:tab/>
        <w:t xml:space="preserve"> </w:t>
      </w:r>
      <w:r>
        <w:tab/>
        <w:t xml:space="preserve">    August 2014 to March 2016 </w:t>
      </w:r>
    </w:p>
    <w:p w:rsidR="00FE666E" w:rsidRDefault="00972914">
      <w:pPr>
        <w:ind w:left="10"/>
      </w:pPr>
      <w:r>
        <w:t>Worked with Data log Mud Logging Company as mud logger. Doing the follo</w:t>
      </w:r>
      <w:r>
        <w:t xml:space="preserve">wing duets </w:t>
      </w:r>
    </w:p>
    <w:p w:rsidR="00FE666E" w:rsidRDefault="00972914">
      <w:pPr>
        <w:numPr>
          <w:ilvl w:val="0"/>
          <w:numId w:val="4"/>
        </w:numPr>
        <w:ind w:hanging="360"/>
      </w:pPr>
      <w:r>
        <w:t xml:space="preserve">collect and record all the engineering and geological data. </w:t>
      </w:r>
    </w:p>
    <w:p w:rsidR="00FE666E" w:rsidRDefault="00972914">
      <w:pPr>
        <w:numPr>
          <w:ilvl w:val="0"/>
          <w:numId w:val="4"/>
        </w:numPr>
        <w:ind w:hanging="360"/>
      </w:pPr>
      <w:r>
        <w:t xml:space="preserve">interpret the acquired data. </w:t>
      </w:r>
    </w:p>
    <w:p w:rsidR="00FE666E" w:rsidRDefault="00972914">
      <w:pPr>
        <w:numPr>
          <w:ilvl w:val="0"/>
          <w:numId w:val="4"/>
        </w:numPr>
        <w:ind w:hanging="360"/>
      </w:pPr>
      <w:r>
        <w:t xml:space="preserve">inform the client of significant changes in the well. </w:t>
      </w:r>
    </w:p>
    <w:p w:rsidR="00FE666E" w:rsidRDefault="00972914">
      <w:pPr>
        <w:numPr>
          <w:ilvl w:val="0"/>
          <w:numId w:val="4"/>
        </w:numPr>
        <w:ind w:hanging="360"/>
      </w:pPr>
      <w:r>
        <w:t xml:space="preserve">Maintain good relations with the client and other personnel on the rig. </w:t>
      </w:r>
    </w:p>
    <w:p w:rsidR="00FE666E" w:rsidRDefault="00972914">
      <w:pPr>
        <w:numPr>
          <w:ilvl w:val="0"/>
          <w:numId w:val="4"/>
        </w:numPr>
        <w:spacing w:after="33"/>
        <w:ind w:hanging="360"/>
      </w:pPr>
      <w:r>
        <w:t xml:space="preserve">Ensure that the unit and </w:t>
      </w:r>
      <w:r>
        <w:t xml:space="preserve">equipment are properly maintained and in good working order. </w:t>
      </w:r>
    </w:p>
    <w:p w:rsidR="00FE666E" w:rsidRDefault="00972914">
      <w:pPr>
        <w:numPr>
          <w:ilvl w:val="0"/>
          <w:numId w:val="4"/>
        </w:numPr>
        <w:ind w:hanging="360"/>
      </w:pPr>
      <w:r>
        <w:t xml:space="preserve">perform all duties in a safely.  </w:t>
      </w:r>
    </w:p>
    <w:p w:rsidR="00FE666E" w:rsidRDefault="00972914">
      <w:pPr>
        <w:numPr>
          <w:ilvl w:val="0"/>
          <w:numId w:val="4"/>
        </w:numPr>
        <w:spacing w:after="32"/>
        <w:ind w:hanging="360"/>
      </w:pPr>
      <w:r>
        <w:t xml:space="preserve">Evaluation and description of geological well samples including cuttings, cores and sidewall cores. </w:t>
      </w:r>
    </w:p>
    <w:p w:rsidR="00FE666E" w:rsidRDefault="00972914">
      <w:pPr>
        <w:numPr>
          <w:ilvl w:val="0"/>
          <w:numId w:val="4"/>
        </w:numPr>
        <w:ind w:hanging="360"/>
      </w:pPr>
      <w:r>
        <w:t xml:space="preserve">Geological and drilling data evaluation. </w:t>
      </w:r>
    </w:p>
    <w:p w:rsidR="00FE666E" w:rsidRDefault="00972914">
      <w:pPr>
        <w:numPr>
          <w:ilvl w:val="0"/>
          <w:numId w:val="4"/>
        </w:numPr>
        <w:ind w:hanging="360"/>
      </w:pPr>
      <w:r>
        <w:t>Coring, side wall</w:t>
      </w:r>
      <w:r>
        <w:t xml:space="preserve"> coring and casing point selection. </w:t>
      </w:r>
    </w:p>
    <w:p w:rsidR="00FE666E" w:rsidRDefault="00972914">
      <w:pPr>
        <w:numPr>
          <w:ilvl w:val="0"/>
          <w:numId w:val="4"/>
        </w:numPr>
        <w:ind w:hanging="360"/>
      </w:pPr>
      <w:r>
        <w:t xml:space="preserve">"Hot shot" sample selection and shipment. </w:t>
      </w:r>
    </w:p>
    <w:p w:rsidR="00FE666E" w:rsidRDefault="00972914">
      <w:pPr>
        <w:numPr>
          <w:ilvl w:val="0"/>
          <w:numId w:val="4"/>
        </w:numPr>
        <w:ind w:hanging="360"/>
      </w:pPr>
      <w:r>
        <w:t xml:space="preserve">Well data merging to computer systems and databases. </w:t>
      </w:r>
    </w:p>
    <w:p w:rsidR="00FE666E" w:rsidRDefault="00972914">
      <w:pPr>
        <w:numPr>
          <w:ilvl w:val="0"/>
          <w:numId w:val="4"/>
        </w:numPr>
        <w:ind w:hanging="360"/>
      </w:pPr>
      <w:r>
        <w:t xml:space="preserve">familiar with the regional geology of the area where the drilling is taking place. </w:t>
      </w:r>
    </w:p>
    <w:p w:rsidR="00FE666E" w:rsidRDefault="00972914">
      <w:pPr>
        <w:numPr>
          <w:ilvl w:val="0"/>
          <w:numId w:val="4"/>
        </w:numPr>
        <w:spacing w:after="32"/>
        <w:ind w:hanging="360"/>
      </w:pPr>
      <w:r>
        <w:t>Facies analysis (cutting sample – conv</w:t>
      </w:r>
      <w:r>
        <w:t xml:space="preserve">entional core – wire line interp – seismic section).          </w:t>
      </w:r>
    </w:p>
    <w:p w:rsidR="00FE666E" w:rsidRDefault="00972914">
      <w:pPr>
        <w:numPr>
          <w:ilvl w:val="0"/>
          <w:numId w:val="4"/>
        </w:numPr>
        <w:spacing w:after="126"/>
        <w:ind w:hanging="360"/>
      </w:pPr>
      <w:r>
        <w:t xml:space="preserve">Good familiar in mud flood and cementing job   </w:t>
      </w:r>
    </w:p>
    <w:p w:rsidR="00FE666E" w:rsidRDefault="00972914">
      <w:pPr>
        <w:pStyle w:val="3"/>
        <w:tabs>
          <w:tab w:val="center" w:pos="2160"/>
          <w:tab w:val="center" w:pos="2881"/>
          <w:tab w:val="center" w:pos="3601"/>
          <w:tab w:val="center" w:pos="4321"/>
          <w:tab w:val="center" w:pos="6601"/>
        </w:tabs>
        <w:ind w:left="-15" w:firstLine="0"/>
      </w:pPr>
      <w:r>
        <w:rPr>
          <w:sz w:val="24"/>
          <w:u w:val="single" w:color="000000"/>
          <w:shd w:val="clear" w:color="auto" w:fill="DEEAF6"/>
        </w:rPr>
        <w:t>Site Geologist</w:t>
      </w:r>
      <w:r>
        <w:rPr>
          <w:b w:val="0"/>
          <w:sz w:val="24"/>
          <w:u w:val="single" w:color="000000"/>
          <w:shd w:val="clear" w:color="auto" w:fill="DEEAF6"/>
        </w:rPr>
        <w:t xml:space="preserve">  </w:t>
      </w:r>
      <w:r>
        <w:rPr>
          <w:b w:val="0"/>
          <w:sz w:val="24"/>
          <w:u w:val="single" w:color="000000"/>
          <w:shd w:val="clear" w:color="auto" w:fill="DEEAF6"/>
        </w:rPr>
        <w:tab/>
        <w:t xml:space="preserve"> </w:t>
      </w:r>
      <w:r>
        <w:rPr>
          <w:b w:val="0"/>
          <w:sz w:val="24"/>
          <w:u w:val="single" w:color="000000"/>
          <w:shd w:val="clear" w:color="auto" w:fill="DEEAF6"/>
        </w:rPr>
        <w:tab/>
        <w:t xml:space="preserve"> </w:t>
      </w:r>
      <w:r>
        <w:rPr>
          <w:b w:val="0"/>
          <w:sz w:val="24"/>
          <w:u w:val="single" w:color="000000"/>
          <w:shd w:val="clear" w:color="auto" w:fill="DEEAF6"/>
        </w:rPr>
        <w:tab/>
        <w:t xml:space="preserve"> </w:t>
      </w:r>
      <w:r>
        <w:rPr>
          <w:b w:val="0"/>
          <w:sz w:val="24"/>
          <w:u w:val="single" w:color="000000"/>
          <w:shd w:val="clear" w:color="auto" w:fill="DEEAF6"/>
        </w:rPr>
        <w:tab/>
        <w:t xml:space="preserve"> </w:t>
      </w:r>
      <w:r>
        <w:rPr>
          <w:b w:val="0"/>
          <w:sz w:val="24"/>
          <w:u w:val="single" w:color="000000"/>
          <w:shd w:val="clear" w:color="auto" w:fill="DEEAF6"/>
        </w:rPr>
        <w:tab/>
        <w:t xml:space="preserve">           April  2012 to April 2013</w:t>
      </w:r>
      <w:r>
        <w:rPr>
          <w:b w:val="0"/>
          <w:sz w:val="24"/>
        </w:rPr>
        <w:t xml:space="preserve"> </w:t>
      </w:r>
    </w:p>
    <w:p w:rsidR="00FE666E" w:rsidRDefault="00972914">
      <w:pPr>
        <w:ind w:left="10"/>
      </w:pPr>
      <w:r>
        <w:t xml:space="preserve">Ministry of Water resources and Electricity ,Dams Implementation Unit (DIU)  </w:t>
      </w:r>
    </w:p>
    <w:p w:rsidR="00FE666E" w:rsidRDefault="00972914">
      <w:pPr>
        <w:ind w:left="10"/>
      </w:pPr>
      <w:r>
        <w:t xml:space="preserve"> Worked in Upper Atbara and Setit Dams Complex Project DIU -Geotechnical Drilling under lahmeyer international GmbH Consultant doing the fallowing: </w:t>
      </w:r>
    </w:p>
    <w:p w:rsidR="00FE666E" w:rsidRDefault="00972914">
      <w:pPr>
        <w:numPr>
          <w:ilvl w:val="0"/>
          <w:numId w:val="5"/>
        </w:numPr>
        <w:ind w:hanging="360"/>
      </w:pPr>
      <w:r>
        <w:t>Supervising Borehole Drilling</w:t>
      </w:r>
      <w:r>
        <w:t xml:space="preserve"> </w:t>
      </w:r>
    </w:p>
    <w:p w:rsidR="00FE666E" w:rsidRDefault="00972914">
      <w:pPr>
        <w:numPr>
          <w:ilvl w:val="0"/>
          <w:numId w:val="5"/>
        </w:numPr>
        <w:ind w:hanging="360"/>
      </w:pPr>
      <w:r>
        <w:t xml:space="preserve">Flow up the collection of the samples and description  </w:t>
      </w:r>
    </w:p>
    <w:p w:rsidR="00FE666E" w:rsidRDefault="00972914">
      <w:pPr>
        <w:numPr>
          <w:ilvl w:val="0"/>
          <w:numId w:val="5"/>
        </w:numPr>
        <w:ind w:hanging="360"/>
      </w:pPr>
      <w:r>
        <w:t xml:space="preserve">SPT test and permeability test(legion,falling head and constant head test) </w:t>
      </w:r>
    </w:p>
    <w:p w:rsidR="00FE666E" w:rsidRDefault="00972914">
      <w:pPr>
        <w:numPr>
          <w:ilvl w:val="0"/>
          <w:numId w:val="5"/>
        </w:numPr>
        <w:ind w:hanging="360"/>
      </w:pPr>
      <w:r>
        <w:t xml:space="preserve">Rock quallity designation(RQD)and recovery (TCR) </w:t>
      </w:r>
    </w:p>
    <w:p w:rsidR="00FE666E" w:rsidRDefault="00972914">
      <w:pPr>
        <w:pStyle w:val="2"/>
        <w:ind w:left="-5"/>
      </w:pPr>
      <w:r>
        <w:t xml:space="preserve">Course </w:t>
      </w:r>
    </w:p>
    <w:p w:rsidR="00FE666E" w:rsidRDefault="00972914">
      <w:pPr>
        <w:numPr>
          <w:ilvl w:val="0"/>
          <w:numId w:val="6"/>
        </w:numPr>
        <w:ind w:hanging="360"/>
      </w:pPr>
      <w:r>
        <w:t xml:space="preserve">Course in geotechnical data modeling (GTMD) </w:t>
      </w:r>
    </w:p>
    <w:p w:rsidR="00FE666E" w:rsidRDefault="00972914">
      <w:pPr>
        <w:numPr>
          <w:ilvl w:val="0"/>
          <w:numId w:val="6"/>
        </w:numPr>
        <w:ind w:hanging="360"/>
      </w:pPr>
      <w:r>
        <w:lastRenderedPageBreak/>
        <w:t>Course in occupatio</w:t>
      </w:r>
      <w:r>
        <w:t xml:space="preserve">nal safety and  health in mining   </w:t>
      </w:r>
    </w:p>
    <w:p w:rsidR="00FE666E" w:rsidRDefault="00972914">
      <w:pPr>
        <w:numPr>
          <w:ilvl w:val="0"/>
          <w:numId w:val="6"/>
        </w:numPr>
        <w:ind w:hanging="360"/>
      </w:pPr>
      <w:r>
        <w:t xml:space="preserve">Course in surpac soft ware </w:t>
      </w:r>
    </w:p>
    <w:p w:rsidR="00FE666E" w:rsidRDefault="00972914">
      <w:pPr>
        <w:numPr>
          <w:ilvl w:val="0"/>
          <w:numId w:val="6"/>
        </w:numPr>
        <w:ind w:hanging="360"/>
      </w:pPr>
      <w:r>
        <w:t xml:space="preserve">Course in first aid </w:t>
      </w:r>
    </w:p>
    <w:p w:rsidR="00FE666E" w:rsidRDefault="00972914">
      <w:pPr>
        <w:numPr>
          <w:ilvl w:val="0"/>
          <w:numId w:val="6"/>
        </w:numPr>
        <w:spacing w:after="125"/>
        <w:ind w:hanging="360"/>
      </w:pPr>
      <w:r>
        <w:t xml:space="preserve">Course in geo statistic an effective tools in minral prospecting  </w:t>
      </w:r>
    </w:p>
    <w:p w:rsidR="00FE666E" w:rsidRDefault="00972914">
      <w:pPr>
        <w:pStyle w:val="2"/>
        <w:ind w:left="-5"/>
      </w:pPr>
      <w:r>
        <w:t xml:space="preserve">Trainig </w:t>
      </w:r>
    </w:p>
    <w:p w:rsidR="00FE666E" w:rsidRDefault="00972914">
      <w:pPr>
        <w:ind w:left="10"/>
      </w:pPr>
      <w:r>
        <w:rPr>
          <w:rFonts w:ascii="Cambria" w:eastAsia="Cambria" w:hAnsi="Cambria" w:cs="Cambria"/>
          <w:sz w:val="28"/>
        </w:rPr>
        <w:t xml:space="preserve">  </w:t>
      </w:r>
      <w:r>
        <w:t>Training course from Ministry of Minerals in the following</w:t>
      </w:r>
      <w:r>
        <w:rPr>
          <w:b/>
        </w:rPr>
        <w:t xml:space="preserve"> </w:t>
      </w:r>
    </w:p>
    <w:p w:rsidR="00FE666E" w:rsidRDefault="00972914">
      <w:pPr>
        <w:numPr>
          <w:ilvl w:val="0"/>
          <w:numId w:val="7"/>
        </w:numPr>
        <w:ind w:hanging="360"/>
      </w:pPr>
      <w:r>
        <w:t xml:space="preserve">Regional geology     </w:t>
      </w:r>
    </w:p>
    <w:p w:rsidR="00FE666E" w:rsidRDefault="00972914">
      <w:pPr>
        <w:numPr>
          <w:ilvl w:val="0"/>
          <w:numId w:val="7"/>
        </w:numPr>
        <w:ind w:hanging="360"/>
      </w:pPr>
      <w:r>
        <w:t xml:space="preserve">Exploration and evaluation  </w:t>
      </w:r>
    </w:p>
    <w:p w:rsidR="00FE666E" w:rsidRDefault="00972914">
      <w:pPr>
        <w:numPr>
          <w:ilvl w:val="0"/>
          <w:numId w:val="7"/>
        </w:numPr>
        <w:ind w:hanging="360"/>
      </w:pPr>
      <w:r>
        <w:t xml:space="preserve">Geophysics       </w:t>
      </w:r>
    </w:p>
    <w:p w:rsidR="00FE666E" w:rsidRDefault="00972914">
      <w:pPr>
        <w:numPr>
          <w:ilvl w:val="0"/>
          <w:numId w:val="7"/>
        </w:numPr>
        <w:ind w:hanging="360"/>
      </w:pPr>
      <w:r>
        <w:t xml:space="preserve">Engineering geology    </w:t>
      </w:r>
    </w:p>
    <w:p w:rsidR="00FE666E" w:rsidRDefault="00972914">
      <w:pPr>
        <w:numPr>
          <w:ilvl w:val="0"/>
          <w:numId w:val="7"/>
        </w:numPr>
        <w:spacing w:after="109"/>
        <w:ind w:hanging="360"/>
      </w:pPr>
      <w:r>
        <w:t xml:space="preserve">Thin section </w:t>
      </w:r>
    </w:p>
    <w:p w:rsidR="00FE666E" w:rsidRDefault="00972914">
      <w:pPr>
        <w:pStyle w:val="3"/>
        <w:ind w:left="-5"/>
      </w:pPr>
      <w:r>
        <w:t xml:space="preserve">References </w:t>
      </w:r>
    </w:p>
    <w:p w:rsidR="00FE666E" w:rsidRDefault="00972914">
      <w:pPr>
        <w:spacing w:after="9" w:line="259" w:lineRule="auto"/>
        <w:ind w:left="-29" w:right="-27" w:firstLine="0"/>
        <w:jc w:val="left"/>
      </w:pPr>
      <w:r>
        <w:rPr>
          <w:rFonts w:ascii="Calibri" w:eastAsia="Calibri" w:hAnsi="Calibri" w:cs="Calibri"/>
          <w:noProof/>
          <w:sz w:val="22"/>
        </w:rPr>
        <mc:AlternateContent>
          <mc:Choice Requires="wpg">
            <w:drawing>
              <wp:inline distT="0" distB="0" distL="0" distR="0">
                <wp:extent cx="5769229" cy="18288"/>
                <wp:effectExtent l="0" t="0" r="0" b="0"/>
                <wp:docPr id="6424" name="Group 6424"/>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7890" name="Shape 7890"/>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3866CA" id="Group 6424" o:spid="_x0000_s1026" style="width:454.25pt;height:1.45pt;mso-position-horizontal-relative:char;mso-position-vertical-relative:line" coordsize="57692,18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">
                <v:shape id="Shape 7890" o:spid="_x0000_s1027" style="position:absolute;width:57692;height:182;visibility:visible;mso-wrap-style:square;v-text-anchor:top" coordsize="5769229,182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" path="m,l5769229,r,18288l,18288,,e" fillcolor="black" stroked="f" strokeweight="0">
                  <v:stroke miterlimit="83231f" joinstyle="miter"/>
                  <v:path arrowok="t" textboxrect="0,0,5769229,18288"/>
                </v:shape>
                <w10:wrap anchorx="page"/>
                <w10:anchorlock/>
              </v:group>
            </w:pict>
          </mc:Fallback>
        </mc:AlternateContent>
      </w:r>
    </w:p>
    <w:p w:rsidR="00FE666E" w:rsidRDefault="00972914">
      <w:pPr>
        <w:spacing w:line="259" w:lineRule="auto"/>
        <w:ind w:left="-5"/>
        <w:jc w:val="left"/>
      </w:pPr>
      <w:r>
        <w:rPr>
          <w:b/>
        </w:rPr>
        <w:t>Prof. Khalid Abdelrahman Elsayed Zeinelabdein</w:t>
      </w:r>
      <w:r>
        <w:t xml:space="preserve"> Alneelain University, Sudan. </w:t>
      </w:r>
    </w:p>
    <w:p w:rsidR="00FE666E" w:rsidRDefault="00972914">
      <w:pPr>
        <w:ind w:left="10"/>
      </w:pPr>
      <w:r>
        <w:rPr>
          <w:rFonts w:ascii="Cambria" w:eastAsia="Cambria" w:hAnsi="Cambria" w:cs="Cambria"/>
          <w:color w:val="0563C1"/>
          <w:u w:val="single" w:color="0563C1"/>
        </w:rPr>
        <w:t>Khalid.elsayed@gmail.com</w:t>
      </w:r>
      <w:r>
        <w:rPr>
          <w:rFonts w:ascii="Cambria" w:eastAsia="Cambria" w:hAnsi="Cambria" w:cs="Cambria"/>
          <w:color w:val="0563C1"/>
          <w:sz w:val="21"/>
          <w:u w:val="single" w:color="0563C1"/>
        </w:rPr>
        <w:t>,</w:t>
      </w:r>
      <w:r>
        <w:t xml:space="preserve">  +249912911616. +249129192805. </w:t>
      </w:r>
    </w:p>
    <w:p w:rsidR="00FE666E" w:rsidRDefault="00972914">
      <w:pPr>
        <w:spacing w:after="201"/>
        <w:ind w:left="10"/>
      </w:pPr>
      <w:r>
        <w:rPr>
          <w:b/>
        </w:rPr>
        <w:t xml:space="preserve">D. Abdallah Elton Esheikh </w:t>
      </w:r>
      <w:r>
        <w:rPr>
          <w:rFonts w:ascii="Cambria" w:eastAsia="Cambria" w:hAnsi="Cambria" w:cs="Cambria"/>
        </w:rPr>
        <w:t xml:space="preserve">  </w:t>
      </w:r>
      <w:r>
        <w:t>Alneelain University, consultant with Geo Natural Resources +</w:t>
      </w:r>
      <w:r>
        <w:rPr>
          <w:rFonts w:ascii="Cambria" w:eastAsia="Cambria" w:hAnsi="Cambria" w:cs="Cambria"/>
        </w:rPr>
        <w:t xml:space="preserve">249912148902 </w:t>
      </w:r>
    </w:p>
    <w:p w:rsidR="00FE666E" w:rsidRDefault="00972914">
      <w:pPr>
        <w:spacing w:after="209"/>
        <w:ind w:left="10"/>
      </w:pPr>
      <w:r>
        <w:rPr>
          <w:b/>
        </w:rPr>
        <w:t xml:space="preserve">D.Elsheikh Mohamed </w:t>
      </w:r>
      <w:r>
        <w:rPr>
          <w:b/>
        </w:rPr>
        <w:t>Abdurrahman</w:t>
      </w:r>
      <w:r>
        <w:rPr>
          <w:rFonts w:ascii="Cambria" w:eastAsia="Cambria" w:hAnsi="Cambria" w:cs="Cambria"/>
        </w:rPr>
        <w:t xml:space="preserve">   </w:t>
      </w:r>
      <w:r>
        <w:t xml:space="preserve">Alneelain University, Ministry of minerals, </w:t>
      </w:r>
      <w:r>
        <w:rPr>
          <w:rFonts w:ascii="Cambria" w:eastAsia="Cambria" w:hAnsi="Cambria" w:cs="Cambria"/>
        </w:rPr>
        <w:t xml:space="preserve">consultant    +249122986269 </w:t>
      </w:r>
    </w:p>
    <w:p w:rsidR="00FE666E" w:rsidRDefault="00972914">
      <w:pPr>
        <w:spacing w:after="212"/>
        <w:ind w:left="10"/>
      </w:pPr>
      <w:r>
        <w:rPr>
          <w:b/>
        </w:rPr>
        <w:t xml:space="preserve">Mr. Mohamed Alteybe – </w:t>
      </w:r>
      <w:r>
        <w:t>consultant, ARIAB mining company, mining manager</w:t>
      </w:r>
      <w:r>
        <w:rPr>
          <w:b/>
        </w:rPr>
        <w:t xml:space="preserve"> </w:t>
      </w:r>
      <w:r>
        <w:rPr>
          <w:rFonts w:ascii="Cambria" w:eastAsia="Cambria" w:hAnsi="Cambria" w:cs="Cambria"/>
        </w:rPr>
        <w:t xml:space="preserve">                             </w:t>
      </w:r>
      <w:r>
        <w:rPr>
          <w:rFonts w:ascii="Cambria" w:eastAsia="Cambria" w:hAnsi="Cambria" w:cs="Cambria"/>
          <w:color w:val="0563C1"/>
          <w:u w:val="single" w:color="0563C1"/>
        </w:rPr>
        <w:t>mtgasimjan@gmail.com</w:t>
      </w:r>
      <w:r>
        <w:rPr>
          <w:rFonts w:ascii="Cambria" w:eastAsia="Cambria" w:hAnsi="Cambria" w:cs="Cambria"/>
        </w:rPr>
        <w:t xml:space="preserve"> ,  +249912317033 </w:t>
      </w:r>
    </w:p>
    <w:p w:rsidR="00FE666E" w:rsidRDefault="00972914">
      <w:pPr>
        <w:ind w:left="10"/>
      </w:pPr>
      <w:r>
        <w:rPr>
          <w:b/>
        </w:rPr>
        <w:t xml:space="preserve">D. same Raw – </w:t>
      </w:r>
      <w:r>
        <w:t>consultant, form</w:t>
      </w:r>
      <w:r>
        <w:t>er geo natural   technical director, India</w:t>
      </w:r>
      <w:r>
        <w:rPr>
          <w:rFonts w:ascii="Cambria" w:eastAsia="Cambria" w:hAnsi="Cambria" w:cs="Cambria"/>
        </w:rPr>
        <w:t xml:space="preserve">                                              </w:t>
      </w:r>
    </w:p>
    <w:p w:rsidR="00FE666E" w:rsidRDefault="00972914">
      <w:pPr>
        <w:spacing w:after="0" w:line="259" w:lineRule="auto"/>
        <w:ind w:left="0" w:firstLine="0"/>
        <w:jc w:val="left"/>
      </w:pPr>
      <w:r>
        <w:rPr>
          <w:rFonts w:ascii="Cambria" w:eastAsia="Cambria" w:hAnsi="Cambria" w:cs="Cambria"/>
        </w:rPr>
        <w:t>+919866503905</w:t>
      </w:r>
      <w:r>
        <w:rPr>
          <w:rFonts w:ascii="Cambria" w:eastAsia="Cambria" w:hAnsi="Cambria" w:cs="Cambria"/>
          <w:b/>
        </w:rPr>
        <w:t xml:space="preserve"> </w:t>
      </w:r>
    </w:p>
    <w:sectPr w:rsidR="00FE666E">
      <w:pgSz w:w="11906" w:h="16838"/>
      <w:pgMar w:top="1440" w:right="1436" w:bottom="14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C6A"/>
    <w:multiLevelType w:val="hybridMultilevel"/>
    <w:tmpl w:val="FFFFFFFF"/>
    <w:lvl w:ilvl="0" w:tplc="BC325D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2093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C0A8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767D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BC6B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5EA5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C49F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BC24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E648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D77265"/>
    <w:multiLevelType w:val="hybridMultilevel"/>
    <w:tmpl w:val="FFFFFFFF"/>
    <w:lvl w:ilvl="0" w:tplc="9E022D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BC54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001D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6800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8F0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B6BC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EE4C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0A01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88DB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1A7D06"/>
    <w:multiLevelType w:val="hybridMultilevel"/>
    <w:tmpl w:val="FFFFFFFF"/>
    <w:lvl w:ilvl="0" w:tplc="433A603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B8E61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DE55F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0A295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E014F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B0F32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E6511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6551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CE9C7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CB42EA"/>
    <w:multiLevelType w:val="hybridMultilevel"/>
    <w:tmpl w:val="FFFFFFFF"/>
    <w:lvl w:ilvl="0" w:tplc="8DE6325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3285C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CE806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B8B9C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946D6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2E43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2AA9A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502B8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30090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C21314"/>
    <w:multiLevelType w:val="hybridMultilevel"/>
    <w:tmpl w:val="FFFFFFFF"/>
    <w:lvl w:ilvl="0" w:tplc="1C4AB1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A28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FEBB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C66E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7AAD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C846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44C6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4472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B45F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F423DA"/>
    <w:multiLevelType w:val="hybridMultilevel"/>
    <w:tmpl w:val="FFFFFFFF"/>
    <w:lvl w:ilvl="0" w:tplc="1B1C769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8297D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EC7DB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C095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D4AD5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EA073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56D7A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C88F4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82338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651D91"/>
    <w:multiLevelType w:val="hybridMultilevel"/>
    <w:tmpl w:val="FFFFFFFF"/>
    <w:lvl w:ilvl="0" w:tplc="0D3C0D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BA3F68">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0A5F52">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DC4FBA">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6A4BF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06BFF4">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0047A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904C2C">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C4C11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44676581">
    <w:abstractNumId w:val="4"/>
  </w:num>
  <w:num w:numId="2" w16cid:durableId="1674139082">
    <w:abstractNumId w:val="6"/>
  </w:num>
  <w:num w:numId="3" w16cid:durableId="2039621650">
    <w:abstractNumId w:val="1"/>
  </w:num>
  <w:num w:numId="4" w16cid:durableId="580329736">
    <w:abstractNumId w:val="0"/>
  </w:num>
  <w:num w:numId="5" w16cid:durableId="2096589770">
    <w:abstractNumId w:val="3"/>
  </w:num>
  <w:num w:numId="6" w16cid:durableId="1128089380">
    <w:abstractNumId w:val="5"/>
  </w:num>
  <w:num w:numId="7" w16cid:durableId="305820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6E"/>
    <w:rsid w:val="007F0F51"/>
    <w:rsid w:val="00972914"/>
    <w:rsid w:val="00FE666E"/>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decimalSymbol w:val="."/>
  <w:listSeparator w:val=","/>
  <w14:docId w14:val="233845AE"/>
  <w15:docId w15:val="{69209155-76F5-3B4A-825B-0B6454F9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55" w:hanging="10"/>
      <w:jc w:val="both"/>
    </w:pPr>
    <w:rPr>
      <w:rFonts w:ascii="Times New Roman" w:eastAsia="Times New Roman" w:hAnsi="Times New Roman" w:cs="Times New Roman"/>
      <w:color w:val="000000"/>
      <w:sz w:val="24"/>
      <w:lang w:val="ar-SA" w:eastAsia="ar-SA"/>
    </w:rPr>
  </w:style>
  <w:style w:type="paragraph" w:styleId="1">
    <w:name w:val="heading 1"/>
    <w:next w:val="a"/>
    <w:link w:val="1Char"/>
    <w:uiPriority w:val="9"/>
    <w:qFormat/>
    <w:pPr>
      <w:keepNext/>
      <w:keepLines/>
      <w:spacing w:after="3"/>
      <w:ind w:left="10" w:hanging="10"/>
      <w:outlineLvl w:val="0"/>
    </w:pPr>
    <w:rPr>
      <w:rFonts w:ascii="Times New Roman" w:eastAsia="Times New Roman" w:hAnsi="Times New Roman" w:cs="Times New Roman"/>
      <w:b/>
      <w:color w:val="000000"/>
      <w:sz w:val="24"/>
    </w:rPr>
  </w:style>
  <w:style w:type="paragraph" w:styleId="2">
    <w:name w:val="heading 2"/>
    <w:next w:val="a"/>
    <w:link w:val="2Char"/>
    <w:uiPriority w:val="9"/>
    <w:unhideWhenUsed/>
    <w:qFormat/>
    <w:pPr>
      <w:keepNext/>
      <w:keepLines/>
      <w:spacing w:after="3"/>
      <w:ind w:left="10" w:hanging="10"/>
      <w:outlineLvl w:val="1"/>
    </w:pPr>
    <w:rPr>
      <w:rFonts w:ascii="Times New Roman" w:eastAsia="Times New Roman" w:hAnsi="Times New Roman" w:cs="Times New Roman"/>
      <w:b/>
      <w:color w:val="000000"/>
      <w:sz w:val="24"/>
    </w:rPr>
  </w:style>
  <w:style w:type="paragraph" w:styleId="3">
    <w:name w:val="heading 3"/>
    <w:next w:val="a"/>
    <w:link w:val="3Char"/>
    <w:uiPriority w:val="9"/>
    <w:unhideWhenUsed/>
    <w:qFormat/>
    <w:pPr>
      <w:keepNext/>
      <w:keepLines/>
      <w:spacing w:after="0"/>
      <w:ind w:left="10" w:hanging="10"/>
      <w:outlineLvl w:val="2"/>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link w:val="3"/>
    <w:rPr>
      <w:rFonts w:ascii="Times New Roman" w:eastAsia="Times New Roman" w:hAnsi="Times New Roman" w:cs="Times New Roman"/>
      <w:b/>
      <w:color w:val="000000"/>
      <w:sz w:val="22"/>
    </w:rPr>
  </w:style>
  <w:style w:type="character" w:customStyle="1" w:styleId="1Char">
    <w:name w:val="العنوان 1 Char"/>
    <w:link w:val="1"/>
    <w:rPr>
      <w:rFonts w:ascii="Times New Roman" w:eastAsia="Times New Roman" w:hAnsi="Times New Roman" w:cs="Times New Roman"/>
      <w:b/>
      <w:color w:val="000000"/>
      <w:sz w:val="24"/>
    </w:rPr>
  </w:style>
  <w:style w:type="character" w:customStyle="1" w:styleId="2Char">
    <w:name w:val="عنوان 2 Char"/>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nkedin.com/in/ali-mohammed-641510297?trk=contact-info"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linkedin.com/in/ali-mohammed-641510297?trk=contact-info" TargetMode="External" /><Relationship Id="rId12" Type="http://schemas.openxmlformats.org/officeDocument/2006/relationships/hyperlink" Target="https://www.linkedin.com/in/ali-mohammed-641510297?trk=contact-info"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linkedin.com/in/ali-mohammed-641510297?trk=contact-info" TargetMode="External" /><Relationship Id="rId11" Type="http://schemas.openxmlformats.org/officeDocument/2006/relationships/hyperlink" Target="https://www.linkedin.com/in/ali-mohammed-641510297?trk=contact-info" TargetMode="External" /><Relationship Id="rId5" Type="http://schemas.openxmlformats.org/officeDocument/2006/relationships/hyperlink" Target="https://www.linkedin.com/in/ali-mohammed-641510297?trk=contact-info" TargetMode="External" /><Relationship Id="rId10" Type="http://schemas.openxmlformats.org/officeDocument/2006/relationships/hyperlink" Target="https://www.linkedin.com/in/ali-mohammed-641510297?trk=contact-info" TargetMode="External" /><Relationship Id="rId4" Type="http://schemas.openxmlformats.org/officeDocument/2006/relationships/webSettings" Target="webSettings.xml" /><Relationship Id="rId9" Type="http://schemas.openxmlformats.org/officeDocument/2006/relationships/hyperlink" Target="https://www.linkedin.com/in/ali-mohammed-641510297?trk=contact-info" TargetMode="Externa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7838</Characters>
  <Application>Microsoft Office Word</Application>
  <DocSecurity>0</DocSecurity>
  <Lines>65</Lines>
  <Paragraphs>18</Paragraphs>
  <ScaleCrop>false</ScaleCrop>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ضيف</dc:creator>
  <cp:keywords/>
  <dc:description/>
  <cp:lastModifiedBy>مستخدم ضيف</cp:lastModifiedBy>
  <cp:revision>3</cp:revision>
  <dcterms:created xsi:type="dcterms:W3CDTF">2026-01-31T13:48:00Z</dcterms:created>
  <dcterms:modified xsi:type="dcterms:W3CDTF">2026-01-31T13:49:00Z</dcterms:modified>
</cp:coreProperties>
</file>