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DC6" w:rsidRDefault="00C70422">
      <w:pPr>
        <w:spacing w:after="580"/>
      </w:pPr>
      <w:r>
        <w:rPr>
          <w:rFonts w:ascii="Arial" w:eastAsia="Arial" w:hAnsi="Arial" w:cs="Arial" w:hint="cs"/>
          <w:color w:val="404040"/>
          <w:sz w:val="4"/>
        </w:rPr>
        <w:t xml:space="preserve"> </w:t>
      </w:r>
    </w:p>
    <w:p w:rsidR="00FF5DC6" w:rsidRDefault="00C70422">
      <w:pPr>
        <w:spacing w:after="0"/>
      </w:pPr>
      <w:r>
        <w:rPr>
          <w:rFonts w:ascii="Arial" w:eastAsia="Arial" w:hAnsi="Arial" w:cs="Arial"/>
          <w:b/>
          <w:sz w:val="56"/>
        </w:rPr>
        <w:t xml:space="preserve">AHMED FIDAIL MOHAMED  </w:t>
      </w:r>
    </w:p>
    <w:p w:rsidR="00FF5DC6" w:rsidRDefault="00C70422">
      <w:pPr>
        <w:spacing w:after="26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Geotechnology &amp; Exploration Specialist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10" w:line="249" w:lineRule="auto"/>
        <w:ind w:left="-5" w:hanging="10"/>
        <w:rPr>
          <w:rFonts w:hint="cs"/>
        </w:rPr>
      </w:pPr>
      <w:r>
        <w:rPr>
          <w:rFonts w:ascii="Segoe UI Emoji L" w:eastAsia="Segoe UI Emoji L" w:hAnsi="Segoe UI Emoji L" w:cs="Segoe UI Emoji L"/>
          <w:color w:val="404040"/>
          <w:sz w:val="24"/>
        </w:rPr>
        <w:t>📍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Alwaha, Omdurman, Sudan</w:t>
      </w:r>
      <w:r>
        <w:rPr>
          <w:rFonts w:ascii="Times New Roman" w:eastAsia="Times New Roman" w:hAnsi="Times New Roman"/>
          <w:color w:val="404040"/>
          <w:sz w:val="24"/>
        </w:rPr>
        <w:t xml:space="preserve"> | </w:t>
      </w:r>
    </w:p>
    <w:p w:rsidR="00FF5DC6" w:rsidRDefault="00FF5DC6">
      <w:pPr>
        <w:spacing w:after="227"/>
        <w:rPr>
          <w:rFonts w:hint="cs"/>
        </w:rPr>
      </w:pP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PROFESSIONAL SUMMARY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color w:val="404040"/>
          <w:sz w:val="24"/>
        </w:rPr>
        <w:t xml:space="preserve">Dynamic </w:t>
      </w:r>
      <w:r>
        <w:rPr>
          <w:rFonts w:ascii="Times New Roman" w:eastAsia="Times New Roman" w:hAnsi="Times New Roman"/>
          <w:b/>
          <w:color w:val="404040"/>
          <w:sz w:val="24"/>
        </w:rPr>
        <w:t>Project Geologist</w:t>
      </w:r>
      <w:r>
        <w:rPr>
          <w:rFonts w:ascii="Times New Roman" w:eastAsia="Times New Roman" w:hAnsi="Times New Roman"/>
          <w:color w:val="404040"/>
          <w:sz w:val="24"/>
        </w:rPr>
        <w:t xml:space="preserve"> with over </w:t>
      </w:r>
      <w:r>
        <w:rPr>
          <w:rFonts w:ascii="Times New Roman" w:eastAsia="Times New Roman" w:hAnsi="Times New Roman"/>
          <w:b/>
          <w:color w:val="404040"/>
          <w:sz w:val="24"/>
        </w:rPr>
        <w:t>10 years of expertise</w:t>
      </w:r>
      <w:r>
        <w:rPr>
          <w:rFonts w:ascii="Times New Roman" w:eastAsia="Times New Roman" w:hAnsi="Times New Roman"/>
          <w:color w:val="404040"/>
          <w:sz w:val="24"/>
        </w:rPr>
        <w:t xml:space="preserve"> in </w:t>
      </w:r>
      <w:r>
        <w:rPr>
          <w:rFonts w:ascii="Times New Roman" w:eastAsia="Times New Roman" w:hAnsi="Times New Roman"/>
          <w:b/>
          <w:color w:val="404040"/>
          <w:sz w:val="24"/>
        </w:rPr>
        <w:t>geological exploration, GIS, remote sensing, and mining services</w:t>
      </w:r>
      <w:r>
        <w:rPr>
          <w:rFonts w:ascii="Times New Roman" w:eastAsia="Times New Roman" w:hAnsi="Times New Roman"/>
          <w:color w:val="404040"/>
          <w:sz w:val="24"/>
        </w:rPr>
        <w:t xml:space="preserve">. Holds a </w:t>
      </w:r>
      <w:r>
        <w:rPr>
          <w:rFonts w:ascii="Times New Roman" w:eastAsia="Times New Roman" w:hAnsi="Times New Roman"/>
          <w:b/>
          <w:color w:val="404040"/>
          <w:sz w:val="24"/>
        </w:rPr>
        <w:t>Master’s in Geotechnology</w:t>
      </w:r>
      <w:r>
        <w:rPr>
          <w:rFonts w:ascii="Times New Roman" w:eastAsia="Times New Roman" w:hAnsi="Times New Roman"/>
          <w:color w:val="404040"/>
          <w:sz w:val="24"/>
        </w:rPr>
        <w:t xml:space="preserve"> and a </w:t>
      </w:r>
      <w:r>
        <w:rPr>
          <w:rFonts w:ascii="Times New Roman" w:eastAsia="Times New Roman" w:hAnsi="Times New Roman"/>
          <w:b/>
          <w:color w:val="404040"/>
          <w:sz w:val="24"/>
        </w:rPr>
        <w:t>Bachelor’s in Hydrogeology</w:t>
      </w:r>
      <w:r>
        <w:rPr>
          <w:rFonts w:ascii="Times New Roman" w:eastAsia="Times New Roman" w:hAnsi="Times New Roman"/>
          <w:color w:val="404040"/>
          <w:sz w:val="24"/>
        </w:rPr>
        <w:t xml:space="preserve">, with proficiency in </w:t>
      </w:r>
      <w:r>
        <w:rPr>
          <w:rFonts w:ascii="Times New Roman" w:eastAsia="Times New Roman" w:hAnsi="Times New Roman"/>
          <w:b/>
          <w:color w:val="404040"/>
          <w:sz w:val="24"/>
        </w:rPr>
        <w:t>geophysical surveys, structural analysis, and project management</w:t>
      </w:r>
      <w:r>
        <w:rPr>
          <w:rFonts w:ascii="Times New Roman" w:eastAsia="Times New Roman" w:hAnsi="Times New Roman"/>
          <w:color w:val="404040"/>
          <w:sz w:val="24"/>
        </w:rPr>
        <w:t xml:space="preserve">. Founder of </w:t>
      </w:r>
      <w:r>
        <w:rPr>
          <w:rFonts w:ascii="Times New Roman" w:eastAsia="Times New Roman" w:hAnsi="Times New Roman"/>
          <w:b/>
          <w:color w:val="404040"/>
          <w:sz w:val="24"/>
        </w:rPr>
        <w:t>GeoSoft Training Center</w:t>
      </w:r>
      <w:r>
        <w:rPr>
          <w:rFonts w:ascii="Times New Roman" w:eastAsia="Times New Roman" w:hAnsi="Times New Roman"/>
          <w:color w:val="404040"/>
          <w:sz w:val="24"/>
        </w:rPr>
        <w:t xml:space="preserve">, dedicated to advancing geotechnology education. Published researcher specializing in </w:t>
      </w:r>
      <w:r>
        <w:rPr>
          <w:rFonts w:ascii="Times New Roman" w:eastAsia="Times New Roman" w:hAnsi="Times New Roman"/>
          <w:b/>
          <w:color w:val="404040"/>
          <w:sz w:val="24"/>
        </w:rPr>
        <w:t xml:space="preserve">GIS &amp; remote sensing </w:t>
      </w:r>
      <w:r>
        <w:rPr>
          <w:rFonts w:ascii="Times New Roman" w:eastAsia="Times New Roman" w:hAnsi="Times New Roman"/>
          <w:b/>
          <w:color w:val="404040"/>
          <w:sz w:val="24"/>
        </w:rPr>
        <w:t>applications for mineral exploration</w:t>
      </w:r>
      <w:r>
        <w:rPr>
          <w:rFonts w:ascii="Times New Roman" w:eastAsia="Times New Roman" w:hAnsi="Times New Roman"/>
          <w:color w:val="404040"/>
          <w:sz w:val="24"/>
        </w:rPr>
        <w:t xml:space="preserve">, demonstrating </w:t>
      </w:r>
      <w:r>
        <w:rPr>
          <w:rFonts w:ascii="Times New Roman" w:eastAsia="Times New Roman" w:hAnsi="Times New Roman"/>
          <w:b/>
          <w:color w:val="404040"/>
          <w:sz w:val="24"/>
        </w:rPr>
        <w:t>leadership, technical expertise, and a commitment to environmental sustainability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spacing w:after="304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CORE COMPETENCIES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rFonts w:ascii="Times New Roman" w:eastAsia="Times New Roman" w:hAnsi="Times New Roman"/>
          <w:color w:val="404040"/>
          <w:sz w:val="24"/>
        </w:rPr>
        <w:t xml:space="preserve">Geological Exploration &amp; Resource Evaluation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rFonts w:ascii="Times New Roman" w:eastAsia="Times New Roman" w:hAnsi="Times New Roman"/>
          <w:color w:val="404040"/>
          <w:sz w:val="24"/>
        </w:rPr>
        <w:t xml:space="preserve">Remote Sensing (ENVI) &amp; GIS (ArcGIS)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rFonts w:ascii="Times New Roman" w:eastAsia="Times New Roman" w:hAnsi="Times New Roman"/>
          <w:color w:val="404040"/>
          <w:sz w:val="24"/>
        </w:rPr>
        <w:t>Geophysical Surve</w:t>
      </w:r>
      <w:r>
        <w:rPr>
          <w:rFonts w:ascii="Times New Roman" w:eastAsia="Times New Roman" w:hAnsi="Times New Roman"/>
          <w:color w:val="404040"/>
          <w:sz w:val="24"/>
        </w:rPr>
        <w:t xml:space="preserve">ys &amp; Structural Analysis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1904</wp:posOffset>
                </wp:positionH>
                <wp:positionV relativeFrom="page">
                  <wp:posOffset>9524</wp:posOffset>
                </wp:positionV>
                <wp:extent cx="530225" cy="10048872"/>
                <wp:effectExtent l="0" t="0" r="0" b="0"/>
                <wp:wrapSquare wrapText="bothSides"/>
                <wp:docPr id="3097" name="Group 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25" cy="10048872"/>
                          <a:chOff x="0" y="0"/>
                          <a:chExt cx="530225" cy="10048872"/>
                        </a:xfrm>
                      </wpg:grpSpPr>
                      <wps:wsp>
                        <wps:cNvPr id="3684" name="Shape 3684"/>
                        <wps:cNvSpPr/>
                        <wps:spPr>
                          <a:xfrm>
                            <a:off x="0" y="0"/>
                            <a:ext cx="530225" cy="1004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25" h="10048872">
                                <a:moveTo>
                                  <a:pt x="0" y="0"/>
                                </a:moveTo>
                                <a:lnTo>
                                  <a:pt x="530225" y="0"/>
                                </a:lnTo>
                                <a:lnTo>
                                  <a:pt x="530225" y="10048872"/>
                                </a:lnTo>
                                <a:lnTo>
                                  <a:pt x="0" y="1004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5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FC440" id="Group 3097" o:spid="_x0000_s1026" style="position:absolute;left:0;text-align:left;margin-left:.15pt;margin-top:.75pt;width:41.75pt;height:791.25pt;z-index:251658240;mso-position-horizontal-relative:page;mso-position-vertical-relative:page" coordsize="5302,1004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">
                <v:shape id="Shape 3684" o:spid="_x0000_s1027" style="position:absolute;width:5302;height:100488;visibility:visible;mso-wrap-style:square;v-text-anchor:top" coordsize="530225,100488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" path="m,l530225,r,10048872l,10048872,,e" fillcolor="#f15533" stroked="f" strokeweight="0">
                  <v:stroke miterlimit="83231f" joinstyle="miter"/>
                  <v:path arrowok="t" textboxrect="0,0,530225,10048872"/>
                </v:shape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color w:val="404040"/>
          <w:sz w:val="24"/>
        </w:rPr>
        <w:t xml:space="preserve">Project Management &amp; Compliance Oversight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rFonts w:ascii="Times New Roman" w:eastAsia="Times New Roman" w:hAnsi="Times New Roman"/>
          <w:color w:val="404040"/>
          <w:sz w:val="24"/>
        </w:rPr>
        <w:t xml:space="preserve">Technical Training &amp; Curriculum Development </w:t>
      </w:r>
    </w:p>
    <w:p w:rsidR="00FF5DC6" w:rsidRDefault="00C70422">
      <w:pPr>
        <w:numPr>
          <w:ilvl w:val="0"/>
          <w:numId w:val="1"/>
        </w:numPr>
        <w:spacing w:after="10" w:line="249" w:lineRule="auto"/>
        <w:ind w:hanging="252"/>
      </w:pPr>
      <w:r>
        <w:rPr>
          <w:rFonts w:ascii="Times New Roman" w:eastAsia="Times New Roman" w:hAnsi="Times New Roman"/>
          <w:color w:val="404040"/>
          <w:sz w:val="24"/>
        </w:rPr>
        <w:t xml:space="preserve">Mining &amp; Environmental Sustainability </w:t>
      </w:r>
    </w:p>
    <w:p w:rsidR="00FF5DC6" w:rsidRDefault="00C70422">
      <w:pPr>
        <w:spacing w:after="362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:rsidR="00FF5DC6" w:rsidRDefault="00C70422">
      <w:pPr>
        <w:spacing w:after="329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EDUCATION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23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🎓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Master’s Degree in Geotechnology</w:t>
      </w:r>
      <w:r>
        <w:rPr>
          <w:rFonts w:ascii="Times New Roman" w:eastAsia="Times New Roman" w:hAnsi="Times New Roman"/>
          <w:color w:val="404040"/>
          <w:sz w:val="24"/>
        </w:rPr>
        <w:t xml:space="preserve"> – Sudan Academy of Sciences </w:t>
      </w:r>
    </w:p>
    <w:p w:rsidR="00FF5DC6" w:rsidRDefault="00C70422">
      <w:pPr>
        <w:spacing w:after="238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🎓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Bachelor’s Degree (Hons) in Petroleum &amp; Minerals – Hydrogeology</w:t>
      </w:r>
      <w:r>
        <w:rPr>
          <w:rFonts w:ascii="Times New Roman" w:eastAsia="Times New Roman" w:hAnsi="Times New Roman"/>
          <w:color w:val="404040"/>
          <w:sz w:val="24"/>
        </w:rPr>
        <w:t xml:space="preserve"> – Al Neelain University </w:t>
      </w:r>
    </w:p>
    <w:p w:rsidR="00FF5DC6" w:rsidRDefault="00C70422">
      <w:pPr>
        <w:spacing w:after="307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CERTIFICATIONS &amp; TRAINING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🏅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Surpac Software Training</w:t>
      </w:r>
      <w:r>
        <w:rPr>
          <w:rFonts w:ascii="Times New Roman" w:eastAsia="Times New Roman" w:hAnsi="Times New Roman"/>
          <w:color w:val="404040"/>
          <w:sz w:val="24"/>
        </w:rPr>
        <w:t xml:space="preserve"> – Estidama Training Center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🏅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Drilling &amp; Blasting for Surface Mining</w:t>
      </w:r>
      <w:r>
        <w:rPr>
          <w:rFonts w:ascii="Times New Roman" w:eastAsia="Times New Roman" w:hAnsi="Times New Roman"/>
          <w:color w:val="404040"/>
          <w:sz w:val="24"/>
        </w:rPr>
        <w:t xml:space="preserve"> – Estidama Training Center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🏅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Geographic Information System (GIS)</w:t>
      </w:r>
      <w:r>
        <w:rPr>
          <w:rFonts w:ascii="Times New Roman" w:eastAsia="Times New Roman" w:hAnsi="Times New Roman"/>
          <w:color w:val="404040"/>
          <w:sz w:val="24"/>
        </w:rPr>
        <w:t xml:space="preserve"> – Abdalbary Center for Engineering Training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🏅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Mining Industry in Egypt</w:t>
      </w:r>
      <w:r>
        <w:rPr>
          <w:rFonts w:ascii="Times New Roman" w:eastAsia="Times New Roman" w:hAnsi="Times New Roman"/>
          <w:color w:val="404040"/>
          <w:sz w:val="24"/>
        </w:rPr>
        <w:t xml:space="preserve"> – SME, Sohag University </w:t>
      </w:r>
    </w:p>
    <w:p w:rsidR="00FF5DC6" w:rsidRDefault="00C70422">
      <w:pPr>
        <w:spacing w:after="318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🏅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Project Management Professional (PMP)</w:t>
      </w:r>
      <w:r>
        <w:rPr>
          <w:rFonts w:ascii="Times New Roman" w:eastAsia="Times New Roman" w:hAnsi="Times New Roman"/>
          <w:color w:val="404040"/>
          <w:sz w:val="24"/>
        </w:rPr>
        <w:t xml:space="preserve"> – Afro Tech Training Center &amp; Edraak Platform </w:t>
      </w:r>
      <w:r>
        <w:rPr>
          <w:rFonts w:ascii="Times New Roman" w:eastAsia="Times New Roman" w:hAnsi="Times New Roman"/>
          <w:b/>
          <w:color w:val="404040"/>
          <w:sz w:val="24"/>
        </w:rPr>
        <w:t>PROFESSIONAL EXPERIENCE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216"/>
        <w:ind w:left="-5" w:hanging="10"/>
      </w:pPr>
      <w:r>
        <w:rPr>
          <w:rFonts w:ascii="Times New Roman" w:eastAsia="Times New Roman" w:hAnsi="Times New Roman"/>
          <w:b/>
          <w:color w:val="404040"/>
          <w:sz w:val="28"/>
        </w:rPr>
        <w:t>GeoSoft Ce</w:t>
      </w:r>
      <w:r>
        <w:rPr>
          <w:rFonts w:ascii="Times New Roman" w:eastAsia="Times New Roman" w:hAnsi="Times New Roman"/>
          <w:b/>
          <w:color w:val="404040"/>
          <w:sz w:val="28"/>
        </w:rPr>
        <w:t xml:space="preserve">nter for Training  </w:t>
      </w:r>
      <w:r>
        <w:rPr>
          <w:rFonts w:ascii="Times New Roman" w:eastAsia="Times New Roman" w:hAnsi="Times New Roman"/>
          <w:color w:val="404040"/>
          <w:sz w:val="28"/>
        </w:rPr>
        <w:t>|</w:t>
      </w:r>
      <w:r>
        <w:rPr>
          <w:rFonts w:ascii="Times New Roman" w:eastAsia="Times New Roman" w:hAnsi="Times New Roman"/>
          <w:color w:val="404040"/>
          <w:sz w:val="24"/>
        </w:rPr>
        <w:t xml:space="preserve"> Khartoum, Sudan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lastRenderedPageBreak/>
        <w:t>Founder &amp; Lead Instructor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>(2020 – Present)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Developed and delivered </w:t>
      </w:r>
      <w:r>
        <w:rPr>
          <w:rFonts w:ascii="Times New Roman" w:eastAsia="Times New Roman" w:hAnsi="Times New Roman"/>
          <w:b/>
          <w:color w:val="404040"/>
          <w:sz w:val="24"/>
        </w:rPr>
        <w:t>industry-specific training programs</w:t>
      </w:r>
      <w:r>
        <w:rPr>
          <w:rFonts w:ascii="Times New Roman" w:eastAsia="Times New Roman" w:hAnsi="Times New Roman"/>
          <w:color w:val="404040"/>
          <w:sz w:val="24"/>
        </w:rPr>
        <w:t xml:space="preserve"> in </w:t>
      </w:r>
      <w:r>
        <w:rPr>
          <w:rFonts w:ascii="Times New Roman" w:eastAsia="Times New Roman" w:hAnsi="Times New Roman"/>
          <w:b/>
          <w:color w:val="404040"/>
          <w:sz w:val="24"/>
        </w:rPr>
        <w:t>GIS (ArcGIS) &amp; Remote Sensing (ENVI)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Designed </w:t>
      </w:r>
      <w:r>
        <w:rPr>
          <w:rFonts w:ascii="Times New Roman" w:eastAsia="Times New Roman" w:hAnsi="Times New Roman"/>
          <w:b/>
          <w:color w:val="404040"/>
          <w:sz w:val="24"/>
        </w:rPr>
        <w:t>comprehensive curricula</w:t>
      </w:r>
      <w:r>
        <w:rPr>
          <w:rFonts w:ascii="Times New Roman" w:eastAsia="Times New Roman" w:hAnsi="Times New Roman"/>
          <w:color w:val="404040"/>
          <w:sz w:val="24"/>
        </w:rPr>
        <w:t xml:space="preserve"> tailored for geological exploration and</w:t>
      </w:r>
      <w:r>
        <w:rPr>
          <w:rFonts w:ascii="Times New Roman" w:eastAsia="Times New Roman" w:hAnsi="Times New Roman"/>
          <w:color w:val="404040"/>
          <w:sz w:val="24"/>
        </w:rPr>
        <w:t xml:space="preserve"> resource assessment. </w:t>
      </w:r>
    </w:p>
    <w:p w:rsidR="00FF5DC6" w:rsidRDefault="00C70422">
      <w:pPr>
        <w:numPr>
          <w:ilvl w:val="0"/>
          <w:numId w:val="2"/>
        </w:numPr>
        <w:spacing w:after="315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Led research initiatives on advanced </w:t>
      </w:r>
      <w:r>
        <w:rPr>
          <w:rFonts w:ascii="Times New Roman" w:eastAsia="Times New Roman" w:hAnsi="Times New Roman"/>
          <w:b/>
          <w:color w:val="404040"/>
          <w:sz w:val="24"/>
        </w:rPr>
        <w:t>GIS applications in mineral prospecting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spacing w:after="216"/>
        <w:ind w:left="-5" w:hanging="10"/>
      </w:pPr>
      <w:r>
        <w:rPr>
          <w:rFonts w:ascii="Times New Roman" w:eastAsia="Times New Roman" w:hAnsi="Times New Roman"/>
          <w:b/>
          <w:color w:val="404040"/>
          <w:sz w:val="28"/>
        </w:rPr>
        <w:t>Abdalbary Center for Engineering Training</w:t>
      </w:r>
      <w:r>
        <w:rPr>
          <w:rFonts w:ascii="Times New Roman" w:eastAsia="Times New Roman" w:hAnsi="Times New Roman"/>
          <w:color w:val="404040"/>
          <w:sz w:val="24"/>
        </w:rPr>
        <w:t xml:space="preserve">  | Khartoum, Sudan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GIS &amp; Remote Sensing Instructor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>(2018 – 2020)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Provided </w:t>
      </w:r>
      <w:r>
        <w:rPr>
          <w:rFonts w:ascii="Times New Roman" w:eastAsia="Times New Roman" w:hAnsi="Times New Roman"/>
          <w:b/>
          <w:color w:val="404040"/>
          <w:sz w:val="24"/>
        </w:rPr>
        <w:t>specialized GIS and remote sensing</w:t>
      </w:r>
      <w:r>
        <w:rPr>
          <w:rFonts w:ascii="Times New Roman" w:eastAsia="Times New Roman" w:hAnsi="Times New Roman"/>
          <w:color w:val="404040"/>
          <w:sz w:val="24"/>
        </w:rPr>
        <w:t xml:space="preserve"> training for professionals and academics. </w:t>
      </w:r>
    </w:p>
    <w:p w:rsidR="00FF5DC6" w:rsidRDefault="00C70422">
      <w:pPr>
        <w:numPr>
          <w:ilvl w:val="0"/>
          <w:numId w:val="2"/>
        </w:numPr>
        <w:spacing w:after="321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Integrated GIS solutions to enhance </w:t>
      </w:r>
      <w:r>
        <w:rPr>
          <w:rFonts w:ascii="Times New Roman" w:eastAsia="Times New Roman" w:hAnsi="Times New Roman"/>
          <w:b/>
          <w:color w:val="404040"/>
          <w:sz w:val="24"/>
        </w:rPr>
        <w:t>mineral resource evaluation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spacing w:after="216"/>
        <w:ind w:left="-5" w:hanging="10"/>
      </w:pPr>
      <w:r>
        <w:rPr>
          <w:rFonts w:ascii="Times New Roman" w:eastAsia="Times New Roman" w:hAnsi="Times New Roman"/>
          <w:b/>
          <w:color w:val="404040"/>
          <w:sz w:val="28"/>
        </w:rPr>
        <w:t>OAM Mining Co. Ltd</w:t>
      </w:r>
      <w:r>
        <w:rPr>
          <w:rFonts w:ascii="Times New Roman" w:eastAsia="Times New Roman" w:hAnsi="Times New Roman"/>
          <w:color w:val="404040"/>
          <w:sz w:val="24"/>
        </w:rPr>
        <w:t xml:space="preserve">  | Khartoum, Sudan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Project Geologist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>(2017 – 2018)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Conducted </w:t>
      </w:r>
      <w:r>
        <w:rPr>
          <w:rFonts w:ascii="Times New Roman" w:eastAsia="Times New Roman" w:hAnsi="Times New Roman"/>
          <w:b/>
          <w:color w:val="404040"/>
          <w:sz w:val="24"/>
        </w:rPr>
        <w:t>geological field studies</w:t>
      </w:r>
      <w:r>
        <w:rPr>
          <w:rFonts w:ascii="Times New Roman" w:eastAsia="Times New Roman" w:hAnsi="Times New Roman"/>
          <w:color w:val="404040"/>
          <w:sz w:val="24"/>
        </w:rPr>
        <w:t xml:space="preserve"> and mineral resource assessments.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Developed </w:t>
      </w:r>
      <w:r>
        <w:rPr>
          <w:rFonts w:ascii="Times New Roman" w:eastAsia="Times New Roman" w:hAnsi="Times New Roman"/>
          <w:b/>
          <w:color w:val="404040"/>
          <w:sz w:val="24"/>
        </w:rPr>
        <w:t>geospatial models</w:t>
      </w:r>
      <w:r>
        <w:rPr>
          <w:rFonts w:ascii="Times New Roman" w:eastAsia="Times New Roman" w:hAnsi="Times New Roman"/>
          <w:color w:val="404040"/>
          <w:sz w:val="24"/>
        </w:rPr>
        <w:t xml:space="preserve"> to optimize </w:t>
      </w:r>
      <w:r>
        <w:rPr>
          <w:rFonts w:ascii="Times New Roman" w:eastAsia="Times New Roman" w:hAnsi="Times New Roman"/>
          <w:b/>
          <w:color w:val="404040"/>
          <w:sz w:val="24"/>
        </w:rPr>
        <w:t>exploration strategies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numPr>
          <w:ilvl w:val="0"/>
          <w:numId w:val="2"/>
        </w:numPr>
        <w:spacing w:after="318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Led compliance measures to align projects with </w:t>
      </w:r>
      <w:r>
        <w:rPr>
          <w:rFonts w:ascii="Times New Roman" w:eastAsia="Times New Roman" w:hAnsi="Times New Roman"/>
          <w:b/>
          <w:color w:val="404040"/>
          <w:sz w:val="24"/>
        </w:rPr>
        <w:t>environmental and industry standards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spacing w:after="105"/>
        <w:ind w:left="-5" w:hanging="10"/>
      </w:pPr>
      <w:r>
        <w:rPr>
          <w:rFonts w:ascii="Times New Roman" w:eastAsia="Times New Roman" w:hAnsi="Times New Roman"/>
          <w:b/>
          <w:color w:val="404040"/>
          <w:sz w:val="28"/>
        </w:rPr>
        <w:t>Wave for Quarry &amp; Mining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 xml:space="preserve">(2016 </w:t>
      </w:r>
      <w:r>
        <w:rPr>
          <w:rFonts w:ascii="Times New Roman" w:eastAsia="Times New Roman" w:hAnsi="Times New Roman"/>
          <w:i/>
          <w:color w:val="404040"/>
          <w:sz w:val="37"/>
          <w:vertAlign w:val="subscript"/>
        </w:rPr>
        <w:t>–</w:t>
      </w:r>
      <w:r>
        <w:rPr>
          <w:rFonts w:ascii="Times New Roman" w:eastAsia="Times New Roman" w:hAnsi="Times New Roman"/>
          <w:i/>
          <w:color w:val="404040"/>
          <w:sz w:val="24"/>
        </w:rPr>
        <w:t xml:space="preserve"> 2017)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Explo</w:t>
      </w:r>
      <w:r>
        <w:rPr>
          <w:rFonts w:ascii="Times New Roman" w:eastAsia="Times New Roman" w:hAnsi="Times New Roman"/>
          <w:b/>
          <w:color w:val="404040"/>
          <w:sz w:val="24"/>
        </w:rPr>
        <w:t>ration &amp; Engineering Geologist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Executed </w:t>
      </w:r>
      <w:r>
        <w:rPr>
          <w:rFonts w:ascii="Times New Roman" w:eastAsia="Times New Roman" w:hAnsi="Times New Roman"/>
          <w:b/>
          <w:color w:val="404040"/>
          <w:sz w:val="24"/>
        </w:rPr>
        <w:t>structural mapping</w:t>
      </w:r>
      <w:r>
        <w:rPr>
          <w:rFonts w:ascii="Times New Roman" w:eastAsia="Times New Roman" w:hAnsi="Times New Roman"/>
          <w:color w:val="404040"/>
          <w:sz w:val="24"/>
        </w:rPr>
        <w:t xml:space="preserve"> and geological modeling for quarry site assessments. </w:t>
      </w:r>
    </w:p>
    <w:p w:rsidR="00FF5DC6" w:rsidRDefault="00C70422">
      <w:pPr>
        <w:numPr>
          <w:ilvl w:val="0"/>
          <w:numId w:val="2"/>
        </w:numPr>
        <w:spacing w:after="315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Utilized </w:t>
      </w:r>
      <w:r>
        <w:rPr>
          <w:rFonts w:ascii="Times New Roman" w:eastAsia="Times New Roman" w:hAnsi="Times New Roman"/>
          <w:b/>
          <w:color w:val="404040"/>
          <w:sz w:val="24"/>
        </w:rPr>
        <w:t>geophysical survey techniques</w:t>
      </w:r>
      <w:r>
        <w:rPr>
          <w:rFonts w:ascii="Times New Roman" w:eastAsia="Times New Roman" w:hAnsi="Times New Roman"/>
          <w:color w:val="404040"/>
          <w:sz w:val="24"/>
        </w:rPr>
        <w:t xml:space="preserve"> to enhance resource evaluation. </w:t>
      </w:r>
    </w:p>
    <w:p w:rsidR="00FF5DC6" w:rsidRDefault="00C70422">
      <w:pPr>
        <w:spacing w:after="216"/>
        <w:ind w:left="-5" w:hanging="10"/>
      </w:pPr>
      <w:r>
        <w:rPr>
          <w:rFonts w:ascii="Times New Roman" w:eastAsia="Times New Roman" w:hAnsi="Times New Roman"/>
          <w:b/>
          <w:color w:val="404040"/>
          <w:sz w:val="28"/>
        </w:rPr>
        <w:t>Various Companies</w:t>
      </w:r>
      <w:r>
        <w:rPr>
          <w:rFonts w:ascii="Times New Roman" w:eastAsia="Times New Roman" w:hAnsi="Times New Roman"/>
          <w:color w:val="404040"/>
          <w:sz w:val="24"/>
        </w:rPr>
        <w:t xml:space="preserve">  | Sudan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Exploration &amp; Engineering Geologist / Site</w:t>
      </w:r>
      <w:r>
        <w:rPr>
          <w:rFonts w:ascii="Times New Roman" w:eastAsia="Times New Roman" w:hAnsi="Times New Roman"/>
          <w:b/>
          <w:color w:val="404040"/>
          <w:sz w:val="24"/>
        </w:rPr>
        <w:t xml:space="preserve"> Engineering Geologist / GIS Coordinator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>(2014 – 2017)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Doha Mining Service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i/>
          <w:color w:val="404040"/>
          <w:sz w:val="24"/>
        </w:rPr>
        <w:t>(GIS Coordinator)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Developed and implemented </w:t>
      </w:r>
      <w:r>
        <w:rPr>
          <w:rFonts w:ascii="Times New Roman" w:eastAsia="Times New Roman" w:hAnsi="Times New Roman"/>
          <w:b/>
          <w:color w:val="404040"/>
          <w:sz w:val="24"/>
        </w:rPr>
        <w:t>GIS-based mapping</w:t>
      </w:r>
      <w:r>
        <w:rPr>
          <w:rFonts w:ascii="Times New Roman" w:eastAsia="Times New Roman" w:hAnsi="Times New Roman"/>
          <w:color w:val="404040"/>
          <w:sz w:val="24"/>
        </w:rPr>
        <w:t xml:space="preserve"> solutions for exploration projects. </w:t>
      </w:r>
    </w:p>
    <w:p w:rsidR="00FF5DC6" w:rsidRDefault="00C70422">
      <w:pPr>
        <w:numPr>
          <w:ilvl w:val="0"/>
          <w:numId w:val="2"/>
        </w:numPr>
        <w:spacing w:after="267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Conducted </w:t>
      </w:r>
      <w:r>
        <w:rPr>
          <w:rFonts w:ascii="Times New Roman" w:eastAsia="Times New Roman" w:hAnsi="Times New Roman"/>
          <w:b/>
          <w:color w:val="404040"/>
          <w:sz w:val="24"/>
        </w:rPr>
        <w:t>geospatial analysis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</w:rPr>
        <w:t xml:space="preserve">to refine geological assessments.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Sandra Mining Co.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Led </w:t>
      </w:r>
      <w:r>
        <w:rPr>
          <w:rFonts w:ascii="Times New Roman" w:eastAsia="Times New Roman" w:hAnsi="Times New Roman"/>
          <w:b/>
          <w:color w:val="404040"/>
          <w:sz w:val="24"/>
        </w:rPr>
        <w:t>exploration field investigations</w:t>
      </w:r>
      <w:r>
        <w:rPr>
          <w:rFonts w:ascii="Times New Roman" w:eastAsia="Times New Roman" w:hAnsi="Times New Roman"/>
          <w:color w:val="404040"/>
          <w:sz w:val="24"/>
        </w:rPr>
        <w:t xml:space="preserve"> and mineral evaluation. </w:t>
      </w:r>
    </w:p>
    <w:p w:rsidR="00FF5DC6" w:rsidRDefault="00C70422">
      <w:pPr>
        <w:numPr>
          <w:ilvl w:val="0"/>
          <w:numId w:val="2"/>
        </w:numPr>
        <w:spacing w:after="268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Assisted in </w:t>
      </w:r>
      <w:r>
        <w:rPr>
          <w:rFonts w:ascii="Times New Roman" w:eastAsia="Times New Roman" w:hAnsi="Times New Roman"/>
          <w:b/>
          <w:color w:val="404040"/>
          <w:sz w:val="24"/>
        </w:rPr>
        <w:t>remote sensing-based mineral prospecting</w:t>
      </w:r>
      <w:r>
        <w:rPr>
          <w:rFonts w:ascii="Times New Roman" w:eastAsia="Times New Roman" w:hAnsi="Times New Roman"/>
          <w:color w:val="404040"/>
          <w:sz w:val="24"/>
        </w:rPr>
        <w:t xml:space="preserve">.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Abu Ruqia Mining Company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Performed </w:t>
      </w:r>
      <w:r>
        <w:rPr>
          <w:rFonts w:ascii="Times New Roman" w:eastAsia="Times New Roman" w:hAnsi="Times New Roman"/>
          <w:b/>
          <w:color w:val="404040"/>
          <w:sz w:val="24"/>
        </w:rPr>
        <w:t>geological mapping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color w:val="404040"/>
          <w:sz w:val="24"/>
        </w:rPr>
        <w:t xml:space="preserve">and mineral assessment for exploration projects. </w:t>
      </w:r>
    </w:p>
    <w:p w:rsidR="00FF5DC6" w:rsidRDefault="00C70422">
      <w:pPr>
        <w:numPr>
          <w:ilvl w:val="0"/>
          <w:numId w:val="2"/>
        </w:numPr>
        <w:spacing w:after="265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lastRenderedPageBreak/>
        <w:t xml:space="preserve">Integrated </w:t>
      </w:r>
      <w:r>
        <w:rPr>
          <w:rFonts w:ascii="Times New Roman" w:eastAsia="Times New Roman" w:hAnsi="Times New Roman"/>
          <w:b/>
          <w:color w:val="404040"/>
          <w:sz w:val="24"/>
        </w:rPr>
        <w:t>remote sensing technologies</w:t>
      </w:r>
      <w:r>
        <w:rPr>
          <w:rFonts w:ascii="Times New Roman" w:eastAsia="Times New Roman" w:hAnsi="Times New Roman"/>
          <w:color w:val="404040"/>
          <w:sz w:val="24"/>
        </w:rPr>
        <w:t xml:space="preserve"> for resource identification. </w:t>
      </w:r>
    </w:p>
    <w:p w:rsidR="00FF5DC6" w:rsidRDefault="00C70422">
      <w:pPr>
        <w:spacing w:after="256"/>
      </w:pPr>
      <w:r>
        <w:rPr>
          <w:rFonts w:ascii="Times New Roman" w:eastAsia="Times New Roman" w:hAnsi="Times New Roman"/>
          <w:b/>
          <w:color w:val="404040"/>
          <w:sz w:val="24"/>
        </w:rPr>
        <w:t xml:space="preserve"> </w:t>
      </w:r>
    </w:p>
    <w:p w:rsidR="00FF5DC6" w:rsidRDefault="00C70422">
      <w:pPr>
        <w:spacing w:after="268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Nama for Pile Foundation Work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numPr>
          <w:ilvl w:val="0"/>
          <w:numId w:val="2"/>
        </w:numPr>
        <w:spacing w:after="10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Supervised </w:t>
      </w:r>
      <w:r>
        <w:rPr>
          <w:rFonts w:ascii="Times New Roman" w:eastAsia="Times New Roman" w:hAnsi="Times New Roman"/>
          <w:b/>
          <w:color w:val="404040"/>
          <w:sz w:val="24"/>
        </w:rPr>
        <w:t>geotechnical site assessments</w:t>
      </w:r>
      <w:r>
        <w:rPr>
          <w:rFonts w:ascii="Times New Roman" w:eastAsia="Times New Roman" w:hAnsi="Times New Roman"/>
          <w:color w:val="404040"/>
          <w:sz w:val="24"/>
        </w:rPr>
        <w:t xml:space="preserve"> for pile foundation projects. </w:t>
      </w:r>
    </w:p>
    <w:p w:rsidR="00FF5DC6" w:rsidRDefault="00C70422">
      <w:pPr>
        <w:numPr>
          <w:ilvl w:val="0"/>
          <w:numId w:val="2"/>
        </w:numPr>
        <w:spacing w:after="265" w:line="249" w:lineRule="auto"/>
        <w:ind w:hanging="360"/>
      </w:pPr>
      <w:r>
        <w:rPr>
          <w:rFonts w:ascii="Times New Roman" w:eastAsia="Times New Roman" w:hAnsi="Times New Roman"/>
          <w:color w:val="404040"/>
          <w:sz w:val="24"/>
        </w:rPr>
        <w:t xml:space="preserve">Ensured compliance with </w:t>
      </w:r>
      <w:r>
        <w:rPr>
          <w:rFonts w:ascii="Times New Roman" w:eastAsia="Times New Roman" w:hAnsi="Times New Roman"/>
          <w:b/>
          <w:color w:val="404040"/>
          <w:sz w:val="24"/>
        </w:rPr>
        <w:t>engineer</w:t>
      </w:r>
      <w:r>
        <w:rPr>
          <w:rFonts w:ascii="Times New Roman" w:eastAsia="Times New Roman" w:hAnsi="Times New Roman"/>
          <w:b/>
          <w:color w:val="404040"/>
          <w:sz w:val="24"/>
        </w:rPr>
        <w:t>ing standards</w:t>
      </w:r>
      <w:r>
        <w:rPr>
          <w:rFonts w:ascii="Times New Roman" w:eastAsia="Times New Roman" w:hAnsi="Times New Roman"/>
          <w:color w:val="404040"/>
          <w:sz w:val="24"/>
        </w:rPr>
        <w:t xml:space="preserve"> in subsurface investigations. </w:t>
      </w:r>
    </w:p>
    <w:p w:rsidR="00FF5DC6" w:rsidRDefault="00C70422">
      <w:pPr>
        <w:spacing w:after="306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TECHNICAL SKILLS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🔹</w:t>
      </w:r>
      <w:r>
        <w:rPr>
          <w:rFonts w:ascii="Times New Roman" w:eastAsia="Times New Roman" w:hAnsi="Times New Roman"/>
          <w:color w:val="404040"/>
          <w:sz w:val="24"/>
        </w:rPr>
        <w:t xml:space="preserve"> Geological &amp; Geophysical Survey Techniques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🔹</w:t>
      </w:r>
      <w:r>
        <w:rPr>
          <w:rFonts w:ascii="Times New Roman" w:eastAsia="Times New Roman" w:hAnsi="Times New Roman"/>
          <w:color w:val="404040"/>
          <w:sz w:val="24"/>
        </w:rPr>
        <w:t xml:space="preserve"> Remote Sensing (ENVI) &amp; GIS (ArcGIS)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🔹</w:t>
      </w:r>
      <w:r>
        <w:rPr>
          <w:rFonts w:ascii="Times New Roman" w:eastAsia="Times New Roman" w:hAnsi="Times New Roman"/>
          <w:color w:val="404040"/>
          <w:sz w:val="24"/>
        </w:rPr>
        <w:t xml:space="preserve"> Geological Software: Surpac, ENVI, ArcGIS, Surfer, CoordTrance, MapSource, Georient, GPS Track Maker </w:t>
      </w:r>
    </w:p>
    <w:p w:rsidR="00FF5DC6" w:rsidRDefault="00C70422">
      <w:pPr>
        <w:spacing w:after="237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🔹</w:t>
      </w:r>
      <w:r>
        <w:rPr>
          <w:rFonts w:ascii="Times New Roman" w:eastAsia="Times New Roman" w:hAnsi="Times New Roman"/>
          <w:color w:val="404040"/>
          <w:sz w:val="24"/>
        </w:rPr>
        <w:t xml:space="preserve"> Microsoft Office &amp; MS Project </w:t>
      </w:r>
    </w:p>
    <w:p w:rsidR="00FF5DC6" w:rsidRDefault="00C70422">
      <w:pPr>
        <w:spacing w:after="304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MANAGERIAL &amp; SOFT SKILLS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💼</w:t>
      </w:r>
      <w:r>
        <w:rPr>
          <w:rFonts w:ascii="Times New Roman" w:eastAsia="Times New Roman" w:hAnsi="Times New Roman"/>
          <w:color w:val="404040"/>
          <w:sz w:val="24"/>
        </w:rPr>
        <w:t xml:space="preserve"> Leadership &amp; Project Management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💼</w:t>
      </w:r>
      <w:r>
        <w:rPr>
          <w:rFonts w:ascii="Times New Roman" w:eastAsia="Times New Roman" w:hAnsi="Times New Roman"/>
          <w:color w:val="404040"/>
          <w:sz w:val="24"/>
        </w:rPr>
        <w:t xml:space="preserve"> Problem-Solving &amp; Strategic Planning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💼</w:t>
      </w:r>
      <w:r>
        <w:rPr>
          <w:rFonts w:ascii="Times New Roman" w:eastAsia="Times New Roman" w:hAnsi="Times New Roman"/>
          <w:color w:val="404040"/>
          <w:sz w:val="24"/>
        </w:rPr>
        <w:t xml:space="preserve"> Team Collaboration &amp; Technical Communication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💼</w:t>
      </w:r>
      <w:r>
        <w:rPr>
          <w:rFonts w:ascii="Times New Roman" w:eastAsia="Times New Roman" w:hAnsi="Times New Roman"/>
          <w:color w:val="404040"/>
          <w:sz w:val="24"/>
        </w:rPr>
        <w:t xml:space="preserve"> Proposal Writing &amp; Client Relations </w:t>
      </w:r>
    </w:p>
    <w:p w:rsidR="00FF5DC6" w:rsidRDefault="00C70422">
      <w:pPr>
        <w:spacing w:after="237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💼</w:t>
      </w:r>
      <w:r>
        <w:rPr>
          <w:rFonts w:ascii="Times New Roman" w:eastAsia="Times New Roman" w:hAnsi="Times New Roman"/>
          <w:color w:val="404040"/>
          <w:sz w:val="24"/>
        </w:rPr>
        <w:t xml:space="preserve"> Fluent in </w:t>
      </w:r>
      <w:r>
        <w:rPr>
          <w:rFonts w:ascii="Times New Roman" w:eastAsia="Times New Roman" w:hAnsi="Times New Roman"/>
          <w:b/>
          <w:color w:val="404040"/>
          <w:sz w:val="24"/>
        </w:rPr>
        <w:t>English &amp; Arabic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306" w:line="249" w:lineRule="auto"/>
        <w:ind w:left="-5" w:hanging="10"/>
      </w:pPr>
      <w:r>
        <w:rPr>
          <w:rFonts w:ascii="Times New Roman" w:eastAsia="Times New Roman" w:hAnsi="Times New Roman"/>
          <w:b/>
          <w:color w:val="404040"/>
          <w:sz w:val="24"/>
        </w:rPr>
        <w:t>REFERENCES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📌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Dr. Mohammed Yahia</w:t>
      </w:r>
      <w:r>
        <w:rPr>
          <w:rFonts w:ascii="Times New Roman" w:eastAsia="Times New Roman" w:hAnsi="Times New Roman"/>
          <w:color w:val="404040"/>
          <w:sz w:val="24"/>
        </w:rPr>
        <w:t xml:space="preserve"> +249912369313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📌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Dr. Mohammed Saeed</w:t>
      </w:r>
      <w:r>
        <w:rPr>
          <w:rFonts w:ascii="Times New Roman" w:eastAsia="Times New Roman" w:hAnsi="Times New Roman"/>
          <w:color w:val="404040"/>
          <w:sz w:val="24"/>
        </w:rPr>
        <w:t xml:space="preserve"> +249912475806 </w:t>
      </w:r>
    </w:p>
    <w:p w:rsidR="00FF5DC6" w:rsidRDefault="00C70422">
      <w:pPr>
        <w:spacing w:after="10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📌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Prof. Dr. Hossam Eldin</w:t>
      </w:r>
      <w:r>
        <w:rPr>
          <w:rFonts w:ascii="Times New Roman" w:eastAsia="Times New Roman" w:hAnsi="Times New Roman"/>
          <w:color w:val="404040"/>
          <w:sz w:val="24"/>
        </w:rPr>
        <w:t xml:space="preserve"> +249996490001 </w:t>
      </w:r>
    </w:p>
    <w:p w:rsidR="00FF5DC6" w:rsidRDefault="00C70422">
      <w:pPr>
        <w:spacing w:after="238" w:line="249" w:lineRule="auto"/>
        <w:ind w:left="-5" w:hanging="10"/>
      </w:pPr>
      <w:r>
        <w:rPr>
          <w:rFonts w:ascii="Segoe UI Emoji L" w:eastAsia="Segoe UI Emoji L" w:hAnsi="Segoe UI Emoji L" w:cs="Segoe UI Emoji L"/>
          <w:color w:val="404040"/>
          <w:sz w:val="24"/>
        </w:rPr>
        <w:t>📌</w:t>
      </w:r>
      <w:r>
        <w:rPr>
          <w:rFonts w:ascii="Times New Roman" w:eastAsia="Times New Roman" w:hAnsi="Times New Roman"/>
          <w:color w:val="404040"/>
          <w:sz w:val="24"/>
        </w:rPr>
        <w:t xml:space="preserve"> </w:t>
      </w:r>
      <w:r>
        <w:rPr>
          <w:rFonts w:ascii="Times New Roman" w:eastAsia="Times New Roman" w:hAnsi="Times New Roman"/>
          <w:b/>
          <w:color w:val="404040"/>
          <w:sz w:val="24"/>
        </w:rPr>
        <w:t>GM Vishnu Prasad</w:t>
      </w:r>
      <w:r>
        <w:rPr>
          <w:rFonts w:ascii="Times New Roman" w:eastAsia="Times New Roman" w:hAnsi="Times New Roman"/>
          <w:color w:val="404040"/>
          <w:sz w:val="24"/>
        </w:rPr>
        <w:t xml:space="preserve"> +249925568759 / +91987310697 </w:t>
      </w:r>
    </w:p>
    <w:p w:rsidR="00FF5DC6" w:rsidRDefault="00C70422">
      <w:pPr>
        <w:spacing w:after="65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:rsidR="00FF5DC6" w:rsidRDefault="00C70422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sectPr w:rsidR="00FF5DC6">
      <w:pgSz w:w="12240" w:h="15840"/>
      <w:pgMar w:top="1081" w:right="1117" w:bottom="12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04B"/>
    <w:multiLevelType w:val="hybridMultilevel"/>
    <w:tmpl w:val="FFFFFFFF"/>
    <w:lvl w:ilvl="0" w:tplc="23B65B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2476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0E6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00B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6EB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9ADA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65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CD2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4D6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DE1E88"/>
    <w:multiLevelType w:val="hybridMultilevel"/>
    <w:tmpl w:val="FFFFFFFF"/>
    <w:lvl w:ilvl="0" w:tplc="E75A0B5E">
      <w:start w:val="1"/>
      <w:numFmt w:val="bullet"/>
      <w:lvlText w:val="✔"/>
      <w:lvlJc w:val="left"/>
      <w:pPr>
        <w:ind w:left="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CC7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06F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CE1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0A4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0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64B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403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AA4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196919">
    <w:abstractNumId w:val="1"/>
  </w:num>
  <w:num w:numId="2" w16cid:durableId="59791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C6"/>
    <w:rsid w:val="00485870"/>
    <w:rsid w:val="009E4C0E"/>
    <w:rsid w:val="00C7042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88F54"/>
  <w15:docId w15:val="{0810E38B-7C19-A34E-89D2-E949054A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2026-01-31T16:29:00Z</dcterms:created>
  <dcterms:modified xsi:type="dcterms:W3CDTF">2026-01-31T16:29:00Z</dcterms:modified>
</cp:coreProperties>
</file>